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bookmarkStart w:id="0" w:name="_GoBack"/>
      <w:bookmarkEnd w:id="0"/>
      <w:r w:rsidRPr="00DA38F3">
        <w:rPr>
          <w:rFonts w:ascii="Times New Roman" w:hAnsi="Times New Roman"/>
          <w:sz w:val="28"/>
        </w:rPr>
        <w:t>001. При приеме мягкой пищи, содержащей большое количество легкоферментируемых углеводов, наблюдается: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гипосаливация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гиперсаливация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снижение вязкости слюны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увеличение концентрации минеральных элементов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количественные и качественные характеристики слюны не изменяются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002. Соотношение Са/.</w:t>
      </w:r>
      <w:proofErr w:type="gramStart"/>
      <w:r w:rsidRPr="00DA38F3">
        <w:rPr>
          <w:rFonts w:ascii="Times New Roman" w:hAnsi="Times New Roman"/>
          <w:sz w:val="28"/>
        </w:rPr>
        <w:t>Р</w:t>
      </w:r>
      <w:proofErr w:type="gramEnd"/>
      <w:r w:rsidRPr="00DA38F3">
        <w:rPr>
          <w:rFonts w:ascii="Times New Roman" w:hAnsi="Times New Roman"/>
          <w:sz w:val="28"/>
        </w:rPr>
        <w:t xml:space="preserve"> в кариесрезистентной эмали: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1,21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1,43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1,69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1,79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2,0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003. Какую из предложенных классификаций кариеса сложно в полном объеме применять во временном прикусе: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 течению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 глубине поражения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 локализации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 степени активности (Т. Ф. Виноградова)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004. Зона с избыточным отложением прозрачного дентина с избыточным отложением солей кальция называется:</w:t>
      </w:r>
    </w:p>
    <w:p w:rsidR="00407D97" w:rsidRPr="00DA38F3" w:rsidRDefault="00BB3237">
      <w:pPr>
        <w:shd w:val="clear" w:color="auto" w:fill="FFFFFF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первичным дентином</w:t>
      </w:r>
    </w:p>
    <w:p w:rsidR="00407D97" w:rsidRPr="00DA38F3" w:rsidRDefault="00BB3237">
      <w:pPr>
        <w:shd w:val="clear" w:color="auto" w:fill="FFFFFF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вторичным дентином</w:t>
      </w:r>
    </w:p>
    <w:p w:rsidR="00407D97" w:rsidRPr="00DA38F3" w:rsidRDefault="00BB3237">
      <w:pPr>
        <w:shd w:val="clear" w:color="auto" w:fill="FFFFFF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третичным дентином</w:t>
      </w:r>
    </w:p>
    <w:p w:rsidR="00407D97" w:rsidRPr="00DA38F3" w:rsidRDefault="00BB3237">
      <w:pPr>
        <w:shd w:val="clear" w:color="auto" w:fill="FFFFFF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четвертичным дентином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005. Третичный дентин во временных зубах: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практически не образуется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образуется во все периоды развития зуба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образуется лишь в период стабильного существования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образуется лишь в период формирования корня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006. При кариесе в стадии пятна из поврежденного подповерхностного слоя эмали происходит преимущественно потеря ионов: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фтора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карбонатов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кальция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натрия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стронция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007. Укажите пломбировочный материал для лечения фронтальной группы постоянных зубов: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пломбировочные материалы на основе акриловых смол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силикатные цементы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подбирается по индивидуальным показаниям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иономерные цементы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композиционные пломбировочные материалы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008. Какой композиционный материал обладает наивысшей эстетичностью: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имеющий микронаполнитель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имеющий микрогибридный наполнитель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имеющий макронаполнитель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имеющий гибридный наполнитель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009. Основной удерживающий момент герметиков-силантов в фиссурах зубов: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механическая микроретенция (проникновение материала в протравленную кислотой эмаль)</w:t>
      </w:r>
      <w:proofErr w:type="gramEnd"/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химическое соединение с твердыми тканями зубов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удержание за счет неровностей и углублений в фиссурах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удержание за счет правильно сформированной полости зуба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010. Деминерализация эмали начинается в ее слое: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поверхностном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подповерхностном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среднем</w:t>
      </w:r>
      <w:proofErr w:type="gramEnd"/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глубоком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одновременно во всех слоях эмали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011. Обратимость процесса очаговой деминерализации связана </w:t>
      </w:r>
      <w:proofErr w:type="gramStart"/>
      <w:r w:rsidRPr="00DA38F3">
        <w:rPr>
          <w:rFonts w:ascii="Times New Roman" w:hAnsi="Times New Roman"/>
          <w:sz w:val="28"/>
        </w:rPr>
        <w:t>с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повышением проницаемости эмали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потерей из поврежденного участка ионов кальция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сохранением органической основы эмали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образованием пелликулы на поверхности эмали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повышением вязкости слюны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012. Реминерализирующую терапию рекомендуется проводить </w:t>
      </w:r>
      <w:proofErr w:type="gramStart"/>
      <w:r w:rsidRPr="00DA38F3">
        <w:rPr>
          <w:rFonts w:ascii="Times New Roman" w:hAnsi="Times New Roman"/>
          <w:sz w:val="28"/>
        </w:rPr>
        <w:t>при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shd w:val="clear" w:color="auto" w:fill="FFFFFF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кариесе</w:t>
      </w:r>
      <w:proofErr w:type="gramEnd"/>
      <w:r w:rsidRPr="00DA38F3">
        <w:rPr>
          <w:rFonts w:ascii="Times New Roman" w:hAnsi="Times New Roman"/>
          <w:sz w:val="28"/>
        </w:rPr>
        <w:t xml:space="preserve"> в стадии пятна</w:t>
      </w:r>
    </w:p>
    <w:p w:rsidR="00407D97" w:rsidRPr="00DA38F3" w:rsidRDefault="00BB3237">
      <w:pPr>
        <w:shd w:val="clear" w:color="auto" w:fill="FFFFFF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среднем</w:t>
      </w:r>
      <w:proofErr w:type="gramEnd"/>
      <w:r w:rsidRPr="00DA38F3">
        <w:rPr>
          <w:rFonts w:ascii="Times New Roman" w:hAnsi="Times New Roman"/>
          <w:sz w:val="28"/>
        </w:rPr>
        <w:t xml:space="preserve"> кариесе</w:t>
      </w:r>
    </w:p>
    <w:p w:rsidR="00407D97" w:rsidRPr="00DA38F3" w:rsidRDefault="00BB3237">
      <w:pPr>
        <w:shd w:val="clear" w:color="auto" w:fill="FFFFFF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глубоком </w:t>
      </w:r>
      <w:proofErr w:type="gramStart"/>
      <w:r w:rsidRPr="00DA38F3">
        <w:rPr>
          <w:rFonts w:ascii="Times New Roman" w:hAnsi="Times New Roman"/>
          <w:sz w:val="28"/>
        </w:rPr>
        <w:t>кариесе</w:t>
      </w:r>
      <w:proofErr w:type="gramEnd"/>
    </w:p>
    <w:p w:rsidR="00407D97" w:rsidRPr="00DA38F3" w:rsidRDefault="00BB3237">
      <w:pPr>
        <w:shd w:val="clear" w:color="auto" w:fill="FFFFFF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осложненном </w:t>
      </w:r>
      <w:proofErr w:type="gramStart"/>
      <w:r w:rsidRPr="00DA38F3">
        <w:rPr>
          <w:rFonts w:ascii="Times New Roman" w:hAnsi="Times New Roman"/>
          <w:sz w:val="28"/>
        </w:rPr>
        <w:t>кариесе</w:t>
      </w:r>
      <w:proofErr w:type="gramEnd"/>
    </w:p>
    <w:p w:rsidR="00407D97" w:rsidRPr="00DA38F3" w:rsidRDefault="00BB3237">
      <w:pPr>
        <w:shd w:val="clear" w:color="auto" w:fill="FFFFFF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пародонтите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013. Для дифференциальной диагностики кариеса в стадии пятна и некариозных поражений твердых тканей зубов проводят: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определение гигиенических индексов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витальное окрашивание эмали раствором </w:t>
      </w:r>
      <w:proofErr w:type="gramStart"/>
      <w:r w:rsidRPr="00DA38F3">
        <w:rPr>
          <w:rFonts w:ascii="Times New Roman" w:hAnsi="Times New Roman"/>
          <w:sz w:val="28"/>
        </w:rPr>
        <w:t>метиленового</w:t>
      </w:r>
      <w:proofErr w:type="gramEnd"/>
      <w:r w:rsidRPr="00DA38F3">
        <w:rPr>
          <w:rFonts w:ascii="Times New Roman" w:hAnsi="Times New Roman"/>
          <w:sz w:val="28"/>
        </w:rPr>
        <w:t xml:space="preserve"> синего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электроодонтодиагностику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рентгенологическое исследование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микробиологическое исследование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014. Кариозный процесс не возникает в твердых тканях зубов: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дистопированных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ретенированных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015. Реминерализация эмали зубов </w:t>
      </w:r>
      <w:proofErr w:type="gramStart"/>
      <w:r w:rsidRPr="00DA38F3">
        <w:rPr>
          <w:rFonts w:ascii="Times New Roman" w:hAnsi="Times New Roman"/>
          <w:sz w:val="28"/>
        </w:rPr>
        <w:t>возможна</w:t>
      </w:r>
      <w:proofErr w:type="gramEnd"/>
      <w:r w:rsidRPr="00DA38F3">
        <w:rPr>
          <w:rFonts w:ascii="Times New Roman" w:hAnsi="Times New Roman"/>
          <w:sz w:val="28"/>
        </w:rPr>
        <w:t xml:space="preserve"> благодаря свойствам кристаллов гидроксиапатита: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высокой твердости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растворимости в слюне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способности к ионному обмену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016. Метод «серебрения» применяют при лечении: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начальных форм кариеса молочных зубов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начальных форм кариеса постоянных зубов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хронического гранулирующего периодонтита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хронического фиброзного пульпита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глубокого кариеса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017. Изменение химического состава эмали при кариесе в стадии пятна сопровождается: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снижением микротвердости наружного слоя эмали больше, чем подповерхностного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снижением микротвердости наружного слоя эмали меньше, чем подповерхностного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одинаковым снижением микротвердости наружного и подповерхностного слоев 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повышением микротвердости наружного слоя больше, чем подповерхностного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одинаковым повышением микротвердости наружного и подповерхностного слоев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018. При кариесе в стадии пятна эмаль: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гладкая</w:t>
      </w:r>
      <w:proofErr w:type="gramEnd"/>
      <w:r w:rsidRPr="00DA38F3">
        <w:rPr>
          <w:rFonts w:ascii="Times New Roman" w:hAnsi="Times New Roman"/>
          <w:sz w:val="28"/>
        </w:rPr>
        <w:t>, зондирование болезненно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гладкая</w:t>
      </w:r>
      <w:proofErr w:type="gramEnd"/>
      <w:r w:rsidRPr="00DA38F3">
        <w:rPr>
          <w:rFonts w:ascii="Times New Roman" w:hAnsi="Times New Roman"/>
          <w:sz w:val="28"/>
        </w:rPr>
        <w:t>, зондирование безболезненно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шероховатая</w:t>
      </w:r>
      <w:proofErr w:type="gramEnd"/>
      <w:r w:rsidRPr="00DA38F3">
        <w:rPr>
          <w:rFonts w:ascii="Times New Roman" w:hAnsi="Times New Roman"/>
          <w:sz w:val="28"/>
        </w:rPr>
        <w:t>, зондирование болезненно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шероховатая</w:t>
      </w:r>
      <w:proofErr w:type="gramEnd"/>
      <w:r w:rsidRPr="00DA38F3">
        <w:rPr>
          <w:rFonts w:ascii="Times New Roman" w:hAnsi="Times New Roman"/>
          <w:sz w:val="28"/>
        </w:rPr>
        <w:t>, зондирование безболезненно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легко удаляется экскаватором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019. Пятна при быстром развитии кариеса: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блестящие</w:t>
      </w:r>
      <w:proofErr w:type="gramEnd"/>
      <w:r w:rsidRPr="00DA38F3">
        <w:rPr>
          <w:rFonts w:ascii="Times New Roman" w:hAnsi="Times New Roman"/>
          <w:sz w:val="28"/>
        </w:rPr>
        <w:t>, зондирование безболезненно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меловидные, зондирование безболезненно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пигментированные</w:t>
      </w:r>
      <w:proofErr w:type="gramEnd"/>
      <w:r w:rsidRPr="00DA38F3">
        <w:rPr>
          <w:rFonts w:ascii="Times New Roman" w:hAnsi="Times New Roman"/>
          <w:sz w:val="28"/>
        </w:rPr>
        <w:t>, зондирование болезненно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меловидные, зондирование болезненно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пигментированные</w:t>
      </w:r>
      <w:proofErr w:type="gramEnd"/>
      <w:r w:rsidRPr="00DA38F3">
        <w:rPr>
          <w:rFonts w:ascii="Times New Roman" w:hAnsi="Times New Roman"/>
          <w:sz w:val="28"/>
        </w:rPr>
        <w:t>, зондирование безболезненно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020. Рецидив кариеса – это: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возобновление процесса при неполном удалении кариозного поражения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новые кариозные поражения, развивающиеся рядом с пломбой в ранее леченом зубе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средних размеров кариозная полость, заполненная пищевыми остатками, кариозным дентином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обширная глубокая кариозная полость с большим количеством размягченного дентина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кариозный процесс в постоянных зубах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021. Гиперминерализация дентинных канальцев при среднем кариесе и 1 степени активности определяется в зоне: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распада и деминерализации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тела поражения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прозрачного и интактного дентина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темной зоне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заместительного дентина и изменений в пульпе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022. Пломбировочные материалы, применяемые без прокладки для лечения среднего кариеса постоянных несформированных резцов: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амальгама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силидонт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стеклоиономерные цементы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композитные материалы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силиции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023. При лечении среднего кариеса временных резцов и клыков можно без прокладки применять: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эвикрол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стеклоиономерные цементы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силидонт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силиции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амальгаму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024. Инфицирование пульпы гематогенным путем: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невозможно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возможно лишь во временных зубах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возможно лишь в постоянных зубах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возможно и в постоянных, и во временных зубах</w:t>
      </w:r>
      <w:proofErr w:type="gramEnd"/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025. Хронический пульпит временного зуба протекает при наличии: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только глубокой кариозной полости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как глубокой, так и неглубокой кариозной полости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только неглубокой кариозной полости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026. Хронические пульпиты временных зубов:</w:t>
      </w: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 сопровождаются деструктивными изменениями кости со стороны околозубных тканей</w:t>
      </w: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сопровождаются только изменениями костной ткани в области бифуркации</w:t>
      </w: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сопровождаются изменениями костной ткани и остеопорозом замыкательной контактной пластинки лунки зуба в области бифуркации</w:t>
      </w: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сопровождаются только остеопорозом замыкательной контактной пластинки лунки зуба в области бифуркации 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027. В первую очередь инфекция из воспаленной пульпы временного зуба проникает </w:t>
      </w:r>
      <w:proofErr w:type="gramStart"/>
      <w:r w:rsidRPr="00DA38F3">
        <w:rPr>
          <w:rFonts w:ascii="Times New Roman" w:hAnsi="Times New Roman"/>
          <w:sz w:val="28"/>
        </w:rPr>
        <w:t>в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периапикальную область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межкорневую область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периапикальную область и в межкорневую область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028. Острые формы пульпита временного зуба чаще диагностируют у детей: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крепких, здоровых, редко болеющих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часто </w:t>
      </w:r>
      <w:proofErr w:type="gramStart"/>
      <w:r w:rsidRPr="00DA38F3">
        <w:rPr>
          <w:rFonts w:ascii="Times New Roman" w:hAnsi="Times New Roman"/>
          <w:sz w:val="28"/>
        </w:rPr>
        <w:t>болеющих</w:t>
      </w:r>
      <w:proofErr w:type="gramEnd"/>
      <w:r w:rsidRPr="00DA38F3">
        <w:rPr>
          <w:rFonts w:ascii="Times New Roman" w:hAnsi="Times New Roman"/>
          <w:sz w:val="28"/>
        </w:rPr>
        <w:t>, имеющих хронические заболевания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возникновение острых форм пульпитов не зависит от общесоматического здоровья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029. Вскрытие полости зуба проводят: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финиром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карборундовой головкой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фиссурным бором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шаровидным бором № 1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диском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030. Мышьяковистая паста классической прописи в зуб 7 накладывается на время: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24 часа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48 часов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 суток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5–6 суток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7 суток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031. Для удаления коронковой части (ампутации) пульпы используют инструменты: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штопфер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экскаватор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зонд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колесовидный бор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032. Полость зуба раскрывают бором: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колесовидным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грушевидым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батт-бором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обратноконусовидным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торпедовидным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033. Слой одонтобластов в период функциональной зрелости пульпы временного зуба хорошо выражен: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 в корневой, и в коронковой части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коронковой части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корневой части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034. Наибольшее количество нервных элементов и сосудов в пульпе </w:t>
      </w:r>
      <w:r w:rsidRPr="00DA38F3">
        <w:rPr>
          <w:rFonts w:ascii="Times New Roman" w:hAnsi="Times New Roman"/>
          <w:sz w:val="28"/>
        </w:rPr>
        <w:lastRenderedPageBreak/>
        <w:t>временного зуба наблюдается в период: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развития функциональной активности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функциональной зрелости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оба периода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035. Временные моляры обычно имеют по два канала в каждом корне: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нет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только на нижней челюсти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только на верхней челюсти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036. Показанием к проведению импрегнационных методов являются: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хорошо проходимые каналы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каналы в стадии резорбции верхушечной части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плохо проходимые и облитерированные каналы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каналы однокорневых зубов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воспаление в периодонте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037. Препараты на основе ЭДТА преимущественно действуют в среде:</w:t>
      </w: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кислой</w:t>
      </w: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щелочной</w:t>
      </w: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нейтральной</w:t>
      </w: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гипохлоритом натрия</w:t>
      </w: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соленой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038. Самый эффективный вид консервативного лечения хронических периодонтитов временных зубов у детей: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метод полного удаления распада из корневых каналов (инструментальная обработка) с последующим воздействием лекарственными веществами на стенки полости зуба, периодонта и окружающие ткани и пломбирование корневых каналов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резорцин-формалиновый</w:t>
      </w:r>
      <w:proofErr w:type="gramEnd"/>
      <w:r w:rsidRPr="00DA38F3">
        <w:rPr>
          <w:rFonts w:ascii="Times New Roman" w:hAnsi="Times New Roman"/>
          <w:sz w:val="28"/>
        </w:rPr>
        <w:t xml:space="preserve"> метод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физиотерапевтический метод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фенол-формалиновый</w:t>
      </w:r>
      <w:proofErr w:type="gramEnd"/>
      <w:r w:rsidRPr="00DA38F3">
        <w:rPr>
          <w:rFonts w:ascii="Times New Roman" w:hAnsi="Times New Roman"/>
          <w:sz w:val="28"/>
        </w:rPr>
        <w:t xml:space="preserve"> метод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039. Зуб, вызвавший одонтогенный острый периостит и обязательно подлежащим удалению: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постоянный резец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постоянный моляр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временный моляр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040. Киста всегда воспалительного происхождения: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киста резцового канала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киста прорезывания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десневая киста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собственно фолликулярная киста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радикулярная киста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>041. Предпочтительный метод лечения у ребенка 7 лет, страдающего хронической пневмонией, повышенной чувствительностью к лекарственным препаратам, при хроническом фиброзном пульпите в IV: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биологический метод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витальная ампутация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удаление зуба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девитальная ампутация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девитальная экстирпация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042. Наиболее постоянный клинический симптом одонтогенной кисты челюсти: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острый периостит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вздутие (деформация) челюсти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отсутствие зубов в зоне процесса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свищевой ход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043. Ведущий рентгенологический признак при диагностике хронического фиброзного периодонтита: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расширение периодонтальной щели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атрофия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деструкция кортикальной пластинки лунки зуба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остеопороз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деформация периодонтальной щели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044. При отсутствии положительной динамики консервативного лечения деструктивного периодонтита однокорневого зуба проводится: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повторное эндодонтическое лечение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гемисекция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короно-радикулярная сепарация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резекция верхушки корня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ампутация корня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045. Болевые ощущения при зондировании дна кариозной полости в одной точке характерны </w:t>
      </w:r>
      <w:proofErr w:type="gramStart"/>
      <w:r w:rsidRPr="00DA38F3">
        <w:rPr>
          <w:rFonts w:ascii="Times New Roman" w:hAnsi="Times New Roman"/>
          <w:sz w:val="28"/>
        </w:rPr>
        <w:t>для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среднего кариеса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глубокого кариеса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хронического фиброзного пульпита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хронического гангренозного пульпита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хронического периодонтита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046. Форма пульпита, преимущественно выявляемая в молочных зубах при плановой санации полости рта у детей: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острый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хронический фиброзный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хронический гангренозный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хронический гипертрофический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>047. Поверхностное зондирование пульпы безболезненно при пульпите: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хроническом фиброзном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хроническом гангренозном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хроническом гипертрофическом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хроническом в стадии обострения</w:t>
      </w:r>
      <w:proofErr w:type="gramEnd"/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остром очаговом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048. У детей в воспалительный процесс могут вовлекаться окружающие зуб ткани (периодонт, кость, надкостница), региональные лимфоузлы и мягкие ткани лица при пульпите: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остром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хроническом гангренозном вне стадии обострения</w:t>
      </w:r>
      <w:proofErr w:type="gramEnd"/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хроническом гипертрофическом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хроническом фиброзном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пульпитах не могут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049. Дифференциальный симптом между острым пульпитом и периодонтитом временного зуба: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наличие вскрытой полости зуба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наличие закрытой полости зуба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боль при касании языком, инструментом и малейшей перкуссии зуба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боль от температурных раздражителей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050. Причиной пульпита в постоянных резцах с несформированными корнями чаще является: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перелом части коронки зуба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нарушение техники препарирования кариозной полости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обработка кариозной полости при глубоком кариесе 3%. раствором перекиси водорода, спиртом, эфиром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нелеченый кариес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наследственная предрасположенность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051. Форма пульпита, при которой кариозная полость всегда сообщается с полостью зуба: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острый очаговый пульпит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острый диффузный пульпит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хронический фиброзный пульпит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хронический гангренозный пульпит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хронический гипертрофический пульпит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052. При отломе части коронки зуба с обнажением пульпы больные жалуются на боли: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самопроизвольные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 раздражителей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накусывании на зуб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разлитые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иррадиирующие по ходу ветвей тройничного нерва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>053. При лечении зуба методом высокой ампутации на оставшуюся в канале часть корневой пульпы воздействуют лекарственными веществами с целью:</w:t>
      </w: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прекращения воспалительного процесса</w:t>
      </w: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прекращения воспалительного процесса и обеспечения дальнейшего формирования корня</w:t>
      </w: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обеспечения дальнейшего формирования корня</w:t>
      </w: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прекращения дальнейшего формирования корня</w:t>
      </w:r>
    </w:p>
    <w:p w:rsidR="00407D97" w:rsidRPr="00DA38F3" w:rsidRDefault="00BB3237">
      <w:pPr>
        <w:widowControl w:val="0"/>
        <w:tabs>
          <w:tab w:val="left" w:pos="36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ускорения формирования корня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054. Эффективность лечения пульпита несформированных зубов ампутационным методом контролируют рентгенологически: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через 3 недели, а потом 1 раз в год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через 3 недели, а затем не реже 1 раза в год до завершения формирования корня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через 3–6 месяцев, а затем не реже 1 раза в год до завершения формирования корня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однократно после завершения лечения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однократно через 1 год после лечения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055. Рентгенологически при хроническом гангренозном пульпите в межкорневом пространстве у молочных моляров чаще выявляется: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расширение периодонтальной щели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остеопороз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остеосклероз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гиперцементоз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отсутствие изменений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056. При остром токсическом периодонтите следует: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удалить повязку, зуб оставить открытым, назначить теплые содовые полоскания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удалить повязку, коронковую пульпу, зуб оставить открытым, назначить теплые содовые полоскания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удалить повязку, коронковую и корневую пульпу, зуб оставить открытым, назначить теплые содовые полоскания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удалить повязку, коронковую и корневую пульпу, ввести в каналы обезболивающий препарат под повязку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удалить повязку, коронковую и корневую пульпу, канал запломбировать пастой на масляной основе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057. Лечение хронического гранулирующего периодонтита постоянного резца с несформированным корнем вне стадии обострения: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удалить распад пульпы и грануляции из раструба канала, запломбировать его в то же посещение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из канала удалить распад пульпы, зуб оставить открытым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из канала удалить только некротизированную пульпу, грануляции не удалять, заполнить пастой свободную от грануляций часть канала, наложить пломбу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из канала удалить распад пульпы, в канале оставить турунду с антисептиком </w:t>
      </w:r>
      <w:r w:rsidRPr="00DA38F3">
        <w:rPr>
          <w:rFonts w:ascii="Times New Roman" w:hAnsi="Times New Roman"/>
          <w:sz w:val="28"/>
        </w:rPr>
        <w:lastRenderedPageBreak/>
        <w:t>под повязку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из канала удалить распад пульпы, в канале оставить турунду с протеолитическими ферментами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058. При хроническом гранулирующем периодонтите сформированного однокорневого зуба </w:t>
      </w:r>
      <w:proofErr w:type="gramStart"/>
      <w:r w:rsidRPr="00DA38F3">
        <w:rPr>
          <w:rFonts w:ascii="Times New Roman" w:hAnsi="Times New Roman"/>
          <w:sz w:val="28"/>
        </w:rPr>
        <w:t>со</w:t>
      </w:r>
      <w:proofErr w:type="gramEnd"/>
      <w:r w:rsidRPr="00DA38F3">
        <w:rPr>
          <w:rFonts w:ascii="Times New Roman" w:hAnsi="Times New Roman"/>
          <w:sz w:val="28"/>
        </w:rPr>
        <w:t xml:space="preserve"> свищем </w:t>
      </w:r>
      <w:proofErr w:type="gramStart"/>
      <w:r w:rsidRPr="00DA38F3">
        <w:rPr>
          <w:rFonts w:ascii="Times New Roman" w:hAnsi="Times New Roman"/>
          <w:sz w:val="28"/>
        </w:rPr>
        <w:t>в</w:t>
      </w:r>
      <w:proofErr w:type="gramEnd"/>
      <w:r w:rsidRPr="00DA38F3">
        <w:rPr>
          <w:rFonts w:ascii="Times New Roman" w:hAnsi="Times New Roman"/>
          <w:sz w:val="28"/>
        </w:rPr>
        <w:t xml:space="preserve"> первое посещение после эндодонтической обработки следует: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запломбировать канал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 оставить открытым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наложить временную пломбу (повязку)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направить на физиотерапию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оставить турунду с протеолитическими ферментами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059. Причиной острого серозного периодонтита чаще всего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ушиб зуба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обработка корневого канала йодинолом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передозировка мышьяковистой пасты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использование препаратов для расширения канала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обработка корневого канала хлорофиллиптом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060. Рациональная тактика при хроническом периодонтите молочных зубов у ребенка, страдающего пиелонефритом: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применение </w:t>
      </w:r>
      <w:proofErr w:type="gramStart"/>
      <w:r w:rsidRPr="00DA38F3">
        <w:rPr>
          <w:rFonts w:ascii="Times New Roman" w:hAnsi="Times New Roman"/>
          <w:sz w:val="28"/>
        </w:rPr>
        <w:t>резорцин-формалинового</w:t>
      </w:r>
      <w:proofErr w:type="gramEnd"/>
      <w:r w:rsidRPr="00DA38F3">
        <w:rPr>
          <w:rFonts w:ascii="Times New Roman" w:hAnsi="Times New Roman"/>
          <w:sz w:val="28"/>
        </w:rPr>
        <w:t xml:space="preserve"> метода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пломбирование каналов пастой на масляной основе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удаление зуба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пломбирование каналов пастой на основе гидроокиси кальция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пломбирование каналов </w:t>
      </w:r>
      <w:proofErr w:type="gramStart"/>
      <w:r w:rsidRPr="00DA38F3">
        <w:rPr>
          <w:rFonts w:ascii="Times New Roman" w:hAnsi="Times New Roman"/>
          <w:sz w:val="28"/>
        </w:rPr>
        <w:t>резорцин-формалиновой</w:t>
      </w:r>
      <w:proofErr w:type="gramEnd"/>
      <w:r w:rsidRPr="00DA38F3">
        <w:rPr>
          <w:rFonts w:ascii="Times New Roman" w:hAnsi="Times New Roman"/>
          <w:sz w:val="28"/>
        </w:rPr>
        <w:t xml:space="preserve"> пастой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061. Пломбирование каналов молочных резцов с разрушенной коронкой производят: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пастой из окиси цинка на масляной основе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фосфат-цементом</w:t>
      </w:r>
      <w:proofErr w:type="gramEnd"/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серебряным штифтом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пастой Каласепт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резорцин-формалиновой</w:t>
      </w:r>
      <w:proofErr w:type="gramEnd"/>
      <w:r w:rsidRPr="00DA38F3">
        <w:rPr>
          <w:rFonts w:ascii="Times New Roman" w:hAnsi="Times New Roman"/>
          <w:sz w:val="28"/>
        </w:rPr>
        <w:t xml:space="preserve"> пастой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062. Методика лечения при отломе коронки резца с обнажением пульпы у ребенка 12 лет: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метод прижизненной экстирпации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витальная ампутация коронковой пульпы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изготовление ортодонтической коронки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глубокая ампутация пульпы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наложение на обнаженную пульпу одонтотропной пасты и защитной коронки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063. Какие зубы чаще всего поражаются при флюорозе: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все временные зубы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все постоянные зубы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временные моляры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все временные и постоянные зубы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постоянные резцы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064. Какая тактика врача считается правильной при неосложненном переломе коронки зуба с незаконченным ростом корней: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проведение метода прижизненной ампутации пульпы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проведение метода девитальной ампутации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защита линии перелома кальцийсодержащими препаратами, повязкой или коронкой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проведение метода прижизненной экстирпации пульпы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защита линии перелома фторсодержащими препаратами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065. Основной клинический признак хронического периодонтита в любом возрасте: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пульпа болезненна только в устьях корневых каналов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пульпа некротизирована в коронковой и корневой части полости зуба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боль при накусывании на зуб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кариозная полость на контактной поверхности моляра, препарирование безболезненно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отек мягких тканей лица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066. Основной критерий эффективности лечения периодонтита постоянных зубов: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отсутствие подвижности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отсутствие боли при накусывании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отсутствие рецидивов воспаления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восстановление структуры костной ткани на рентгенограмме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отсутствие свища на десне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067. Каналы молочных сформированных резцов предпочтительнее пломбировать: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резорцин-формалиновой</w:t>
      </w:r>
      <w:proofErr w:type="gramEnd"/>
      <w:r w:rsidRPr="00DA38F3">
        <w:rPr>
          <w:rFonts w:ascii="Times New Roman" w:hAnsi="Times New Roman"/>
          <w:sz w:val="28"/>
        </w:rPr>
        <w:t xml:space="preserve"> пастой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пастой из окиси цинка на масляной основе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фосфат-цементом</w:t>
      </w:r>
      <w:proofErr w:type="gramEnd"/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штифтами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пастой Каласепт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068. </w:t>
      </w:r>
      <w:proofErr w:type="gramStart"/>
      <w:r w:rsidRPr="00DA38F3">
        <w:rPr>
          <w:rFonts w:ascii="Times New Roman" w:hAnsi="Times New Roman"/>
          <w:sz w:val="28"/>
        </w:rPr>
        <w:t>В</w:t>
      </w:r>
      <w:proofErr w:type="gramEnd"/>
      <w:r w:rsidRPr="00DA38F3">
        <w:rPr>
          <w:rFonts w:ascii="Times New Roman" w:hAnsi="Times New Roman"/>
          <w:sz w:val="28"/>
        </w:rPr>
        <w:t xml:space="preserve"> каком из перечисленных случаев резорцин-формалиновая паста является лучшим материалом для пломбирования корневых каналов: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инструментально-недоступном канале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инструментально-доступных каналах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инструментально-недоступном канале моляров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при фиброзном периодонтите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069. Принцип лечения неполного вывиха временного зуба со сформированными корнями: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наблюдение, лечение зуба по показаниям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трепанация и лечение зубов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репозиция, по показаниям фиксация, противовоспалительная терапия, наблюдение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фиксация зуба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070. Характерные анатомические особенности для челюстных костей детского возраста: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губчатое вещество преобладает над </w:t>
      </w:r>
      <w:proofErr w:type="gramStart"/>
      <w:r w:rsidRPr="00DA38F3">
        <w:rPr>
          <w:rFonts w:ascii="Times New Roman" w:hAnsi="Times New Roman"/>
          <w:sz w:val="28"/>
        </w:rPr>
        <w:t>компактным</w:t>
      </w:r>
      <w:proofErr w:type="gramEnd"/>
      <w:r w:rsidRPr="00DA38F3">
        <w:rPr>
          <w:rFonts w:ascii="Times New Roman" w:hAnsi="Times New Roman"/>
          <w:sz w:val="28"/>
        </w:rPr>
        <w:t>, слабо минерализовано, богато васкуляризовано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компактный слой преобладает над </w:t>
      </w:r>
      <w:proofErr w:type="gramStart"/>
      <w:r w:rsidRPr="00DA38F3">
        <w:rPr>
          <w:rFonts w:ascii="Times New Roman" w:hAnsi="Times New Roman"/>
          <w:sz w:val="28"/>
        </w:rPr>
        <w:t>губчатым</w:t>
      </w:r>
      <w:proofErr w:type="gramEnd"/>
      <w:r w:rsidRPr="00DA38F3">
        <w:rPr>
          <w:rFonts w:ascii="Times New Roman" w:hAnsi="Times New Roman"/>
          <w:sz w:val="28"/>
        </w:rPr>
        <w:t>, хорошо минерализован, слабо васкуляризован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компактный слой преобладает над </w:t>
      </w:r>
      <w:proofErr w:type="gramStart"/>
      <w:r w:rsidRPr="00DA38F3">
        <w:rPr>
          <w:rFonts w:ascii="Times New Roman" w:hAnsi="Times New Roman"/>
          <w:sz w:val="28"/>
        </w:rPr>
        <w:t>губчатым</w:t>
      </w:r>
      <w:proofErr w:type="gramEnd"/>
      <w:r w:rsidRPr="00DA38F3">
        <w:rPr>
          <w:rFonts w:ascii="Times New Roman" w:hAnsi="Times New Roman"/>
          <w:sz w:val="28"/>
        </w:rPr>
        <w:t>, слабо васкуляризован и минерализован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преобладает губчатое вещество, хорошо минерализовано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компактное и губчатое вещества представлены поровну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071. Абсолютным противопоказанием к удалению зуба в условиях поликлиники является: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аллергия к местному анестетику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хронический пиелонефрит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ОРВИ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болезнь Дауна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врожденный порок сердца в стадии декомпенсации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072. Неотложной помощью при обострении хронического периодонтита после вскрытия полости зуба является: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назначение противовоспалительной терапии, теплых ротовых ванночек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удаление распада коронковой и корневой пульпы, назначение противовоспалительной терапии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удаление распада пульпы, раскрытие верхушки корня зуба, медикаментозная обработка канала, зуб оставить открытым, назначение противовоспалительной терапии, теплых ротовых ванночек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раскрыть полость зуба, назначить теплые ротовые ванночки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разрез по переходной складке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073. Клинические проявления острого токсического периодонтита: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боль при накусывании на зуб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отек мягких тканей лица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свищ на десне с </w:t>
      </w:r>
      <w:proofErr w:type="gramStart"/>
      <w:r w:rsidRPr="00DA38F3">
        <w:rPr>
          <w:rFonts w:ascii="Times New Roman" w:hAnsi="Times New Roman"/>
          <w:sz w:val="28"/>
        </w:rPr>
        <w:t>гнойным</w:t>
      </w:r>
      <w:proofErr w:type="gramEnd"/>
      <w:r w:rsidRPr="00DA38F3">
        <w:rPr>
          <w:rFonts w:ascii="Times New Roman" w:hAnsi="Times New Roman"/>
          <w:sz w:val="28"/>
        </w:rPr>
        <w:t xml:space="preserve"> отделяемым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клинических проявлений нет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приступообразные ночные боли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074. Медикаментозные средства для антисептической обработки корневых каналов: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дистиллированная вода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физиологический раствор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мирамистин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эфир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спирт</w:t>
      </w:r>
    </w:p>
    <w:p w:rsidR="00407D97" w:rsidRPr="00DA38F3" w:rsidRDefault="00407D97">
      <w:pPr>
        <w:shd w:val="clear" w:color="auto" w:fill="FFFFFF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075. В состав анестетика септанест входит: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мепивакаин</w:t>
      </w:r>
    </w:p>
    <w:p w:rsidR="00407D97" w:rsidRPr="00DA38F3" w:rsidRDefault="00BB3237">
      <w:pPr>
        <w:shd w:val="clear" w:color="auto" w:fill="FFFFFF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лидокаин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артикаин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076. К осложнениям, возникающим во время операции удаления зуба, относится: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синусит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альвеолит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вывихивание соседнего зуба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периостит челюсти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остеомиелит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077. Смещение нижней челюсти вправо при открывании рта является клиническим признаком: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привычного вывиха височно-нижнечелюстного сустава справа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привычного вывиха височно-нижнечелюстного сустава слева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костного анкилоза височно-нижнечелюстного сустава слева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костного анкилоза височно-нижнечелюстного сустава справа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078. Смещение средней линии подбородка вправо наблюдается у детей </w:t>
      </w:r>
      <w:proofErr w:type="gramStart"/>
      <w:r w:rsidRPr="00DA38F3">
        <w:rPr>
          <w:rFonts w:ascii="Times New Roman" w:hAnsi="Times New Roman"/>
          <w:sz w:val="28"/>
        </w:rPr>
        <w:t>при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вторичном</w:t>
      </w:r>
      <w:proofErr w:type="gramEnd"/>
      <w:r w:rsidRPr="00DA38F3">
        <w:rPr>
          <w:rFonts w:ascii="Times New Roman" w:hAnsi="Times New Roman"/>
          <w:sz w:val="28"/>
        </w:rPr>
        <w:t xml:space="preserve"> деформирующем остеоартрозе правого височно-нижнечелюстного сустава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вторичном</w:t>
      </w:r>
      <w:proofErr w:type="gramEnd"/>
      <w:r w:rsidRPr="00DA38F3">
        <w:rPr>
          <w:rFonts w:ascii="Times New Roman" w:hAnsi="Times New Roman"/>
          <w:sz w:val="28"/>
        </w:rPr>
        <w:t xml:space="preserve"> деформирующем остеоартрозе левого височно-нижнечелюстного сустава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костном </w:t>
      </w:r>
      <w:proofErr w:type="gramStart"/>
      <w:r w:rsidRPr="00DA38F3">
        <w:rPr>
          <w:rFonts w:ascii="Times New Roman" w:hAnsi="Times New Roman"/>
          <w:sz w:val="28"/>
        </w:rPr>
        <w:t>анкилозе</w:t>
      </w:r>
      <w:proofErr w:type="gramEnd"/>
      <w:r w:rsidRPr="00DA38F3">
        <w:rPr>
          <w:rFonts w:ascii="Times New Roman" w:hAnsi="Times New Roman"/>
          <w:sz w:val="28"/>
        </w:rPr>
        <w:t xml:space="preserve"> левого височно-нижнечелюстного сустава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079. При </w:t>
      </w:r>
      <w:proofErr w:type="gramStart"/>
      <w:r w:rsidRPr="00DA38F3">
        <w:rPr>
          <w:rFonts w:ascii="Times New Roman" w:hAnsi="Times New Roman"/>
          <w:sz w:val="28"/>
        </w:rPr>
        <w:t>вторичном</w:t>
      </w:r>
      <w:proofErr w:type="gramEnd"/>
      <w:r w:rsidRPr="00DA38F3">
        <w:rPr>
          <w:rFonts w:ascii="Times New Roman" w:hAnsi="Times New Roman"/>
          <w:sz w:val="28"/>
        </w:rPr>
        <w:t xml:space="preserve"> деформирующем остеоартрозе височно-нижнечелюстного сустава с одной стороны ребенку пяти лет показана: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остеотомия ветви нижней челюсти с последующим костным вытяжением по Лимбергу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остеотомия ветви нижней челюсти с одномоментной костной пластикой аутокостью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остеотомия ветви нижней челюсти с одномоментной костной пластикой гомотрансплантатом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артропластика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механотерапия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080. Ограничение функции височно-нижнечелюстного сустава, противовоспалительная терапия с физиолечением показаны детям </w:t>
      </w:r>
      <w:proofErr w:type="gramStart"/>
      <w:r w:rsidRPr="00DA38F3">
        <w:rPr>
          <w:rFonts w:ascii="Times New Roman" w:hAnsi="Times New Roman"/>
          <w:sz w:val="28"/>
        </w:rPr>
        <w:t>с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анкилозом височно-нижнечелюстного сустава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болевым синдромом дисфункции сустава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вторичным деформирующем остеоартрозом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врожденной патологией сустава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081. Какой исход остеомиелита челюстных костей является особенностью детского возраста: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образование дефекта кости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адентия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патологический перелом челюсти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задержка роста челюсти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082. Возможное местное осложнение при удалении зубов на верхней челюсти: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перфорация верхнечелюстной пазухи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перелом мыщелкового отростка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обморок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онемение нижней губы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коллапс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083. Врачебная тактика при полном вывихе молочного зуба: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если до смены зуба остается менее одного года, зуб не репланируется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временные зубы реплантации не подлежат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временный зуб должен быть реплантирован, если до его смены остается более двух лет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временный зуб необходимо реплантировать, чтобы не нарушить формирование прикуса. 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если корень зуба резорбирован более чем на 1/3, зуб реплантации не подлежит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084. Когда выявляются первые рентгенологические признаки деструкции челюстей у детей при остеомиелите: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через 3 недели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через 4 недели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 10–12 сутки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 4–5 сутки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085. Что способствует частым лимфаденитам в детском возрасте: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большая распространенность кариеса у детей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частота заболеваний инфекционными болезнями и заболеваниями ЛОР-органов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функциональное и морфологическое несовершенство лимфатических узлов у детей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трудности диагностики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частые повреждения челюстно-лицевой области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>086. Наиболее вероятная причина лимфаденита подчелюстных лимфатических узлов у ребенка 2–3 лет: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одонтогенная причина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дерматогенная причина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тонзиллогенная причина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инфекционная причина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травматическая причина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087. Атипичная форма МЭЭ называется синдромом: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Бехчета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Шегрена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Розенталя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Стивенса-Джонсона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Папийон-Лефевра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088. Этиология пиодермии: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грибковая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инфекционная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инфекционно-аллергическая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вирусная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аллергическая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089. Частота обработки полости рта при молочнице: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каждый час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перед едой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сразу после каждого приема пищи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только перед сном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через 1–1,5 часа после еды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090. Частота обработки полости рта при хроническом рецидивирующем афтозном стоматите: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каждый час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перед едой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после каждого приема пищи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только перед сном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через день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091. Возрастной период, в котором, ОГС возникает наиболее часто: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 3 месяцев до 1 года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 6 месяцев до 3 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 3 месяцев до 3 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 рождения до 3 лет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092. Укажите верное определение понятия «Герпетическая афта»: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эрозия округлой формы, покрытая некротическим налетом, располагающаяся на инфильтрированном основании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язва, покрытая некротическим налетом, окруженная венчиком гиперемии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эрозия, покрытая некротическим налетом, окруженная венчиком гиперемии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093. Когда ребенок, больной ОГС, НЕ является распространителем вируса: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период остаточного гингивита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после угасания лимфаденита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после </w:t>
      </w:r>
      <w:proofErr w:type="gramStart"/>
      <w:r w:rsidRPr="00DA38F3">
        <w:rPr>
          <w:rFonts w:ascii="Times New Roman" w:hAnsi="Times New Roman"/>
          <w:sz w:val="28"/>
        </w:rPr>
        <w:t>полной</w:t>
      </w:r>
      <w:proofErr w:type="gramEnd"/>
      <w:r w:rsidRPr="00DA38F3">
        <w:rPr>
          <w:rFonts w:ascii="Times New Roman" w:hAnsi="Times New Roman"/>
          <w:sz w:val="28"/>
        </w:rPr>
        <w:t xml:space="preserve"> эпителизации всех высыпаний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через 5 дней после последних высыпаний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094. При ОГС в мазках содержимого пузырьков и соскобов с поверхности афт </w:t>
      </w:r>
      <w:proofErr w:type="gramStart"/>
      <w:r w:rsidRPr="00DA38F3">
        <w:rPr>
          <w:rFonts w:ascii="Times New Roman" w:hAnsi="Times New Roman"/>
          <w:sz w:val="28"/>
        </w:rPr>
        <w:t>в первые</w:t>
      </w:r>
      <w:proofErr w:type="gramEnd"/>
      <w:r w:rsidRPr="00DA38F3">
        <w:rPr>
          <w:rFonts w:ascii="Times New Roman" w:hAnsi="Times New Roman"/>
          <w:sz w:val="28"/>
        </w:rPr>
        <w:t xml:space="preserve"> 2–4 дня заболевания обнаруживается: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большое количество мицелия гриба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гигантские многоядерные клетки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туберкулезные микобактерии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почкующиеся клетки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фузобактерии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095. Что целесообразнее применить при язвенно-некротическом гингиво-стоматите: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удаление только мягкого налета на зубах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удаление наддесневого и поддесневого зубного камня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удаление некротических участков в области поражения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глубокий</w:t>
      </w:r>
      <w:proofErr w:type="gramEnd"/>
      <w:r w:rsidRPr="00DA38F3">
        <w:rPr>
          <w:rFonts w:ascii="Times New Roman" w:hAnsi="Times New Roman"/>
          <w:sz w:val="28"/>
        </w:rPr>
        <w:t xml:space="preserve"> кюретаж зубо-десневых карманов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применение антибактериальных препаратов широкого спектра действия и средств, повышающих сопротивление организма, гигиена полости рта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096. При кандидозе в соскобах обнаруживаются: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почкующиеся клетки грибов Candida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гигантские эпителиальные клетки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многоядерные клетки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микобактерии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скопления кокков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097. Ведущую роль в патогенезе ОГС играет: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контакт с больным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снижение иммунитета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недавно перенесенное ОРЗ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возраст ребенка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конституция ребенка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098. Прекратить рецидивы хронического рецидивирующего афтозного стоматита (ХРАС) и многоформной экссудативной эритемы (МЭЭ) или значительно сократить частоту рецидивов и ослабить тяжесть их проявления помогают: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антисептические полоскания рта в период между рецидивами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систематическое применение противовирусных мазей на слизистую оболочку рта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устранение хронических очагов инфекции в организме ребенка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курсовое лечение поливитаминами 1–2 раза в год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гидромассаж десен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099. Поднадкостничные переломы преобладают у детей в возрасте: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14–15 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6–7 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10–11 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12–13 лет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100. Диспансерное наблюдение ребенка с переломом мыщелкового отростка нижней челюсти продолжается </w:t>
      </w:r>
      <w:proofErr w:type="gramStart"/>
      <w:r w:rsidRPr="00DA38F3">
        <w:rPr>
          <w:rFonts w:ascii="Times New Roman" w:hAnsi="Times New Roman"/>
          <w:sz w:val="28"/>
        </w:rPr>
        <w:t>до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выявления рентгенологических признаков костной мозоли в области перелома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формирования постоянного прикуса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истечения 1–2 лет после травмы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16–18-летнего возраста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101. Стоматологическая заболеваемость населения региона оценивается при проведении: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диспансеризации населения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плановой санации полости рта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эпидемиологического стоматологического обследования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профилактических осмотров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профилактических мероприятий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102. При проведении эпидемиологического стоматологического обследования по методике ВОЗ в одном районе рекомендуется осматривать группы населения одного и того же возраста в количестве человек не менее: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20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30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50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100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500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103. Калибровка специалистов, участвующих эпидемиологическом стоматологическом обследовании проводится в период: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подготовительный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обследования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подведения итогов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анализа результатов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планирования программы профилактики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104. Процентное соотношение лиц, имеющих стоматологическое заболевание, к общему числу обследованных называется: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распространенностью стоматологического заболевания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интенсивностью стоматологического заболевания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стоматологической заболеваемостью населения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уровнем стоматологической помощи населения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качеством стоматологической помощи населению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105. Распространенность кариеса зубов выражается </w:t>
      </w:r>
      <w:proofErr w:type="gramStart"/>
      <w:r w:rsidRPr="00DA38F3">
        <w:rPr>
          <w:rFonts w:ascii="Times New Roman" w:hAnsi="Times New Roman"/>
          <w:sz w:val="28"/>
        </w:rPr>
        <w:t>в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абсолютных </w:t>
      </w:r>
      <w:proofErr w:type="gramStart"/>
      <w:r w:rsidRPr="00DA38F3">
        <w:rPr>
          <w:rFonts w:ascii="Times New Roman" w:hAnsi="Times New Roman"/>
          <w:sz w:val="28"/>
        </w:rPr>
        <w:t>единицах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процентах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относительных </w:t>
      </w:r>
      <w:proofErr w:type="gramStart"/>
      <w:r w:rsidRPr="00DA38F3">
        <w:rPr>
          <w:rFonts w:ascii="Times New Roman" w:hAnsi="Times New Roman"/>
          <w:sz w:val="28"/>
        </w:rPr>
        <w:t>единицах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коэффициентах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константах</w:t>
      </w:r>
      <w:proofErr w:type="gramEnd"/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106. Интенсивность кариеса зубов пациента выражается: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суммой кариозных и пломбированных зубов у индивидуума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суммой кариозных, пломбированных и удаленных по поводу осложнений кариеса зубов у индивидуума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отношением суммы кариозных, пломбированных и удаленных по поводу осложнений кариеса зубов к возрасту индивидуума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отношением суммы кариозных, пломбированных и удаленных по поводу осложнений кариеса зубов к общему количеству зубов у индивидуума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средним показателем суммы кариозных, пломбированных и удаленных по поводу осложнений кариеса зубов в группе индивидуумов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107. Для определения интенсивности кариеса зубов у пациента используется индекс: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ИГР-У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CPITN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PHP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КПУ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PMA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108. Интенсивность кариеса зубов у ребенка 3-х лет оценивается с помощью индекса: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кп</w:t>
      </w:r>
      <w:proofErr w:type="gramStart"/>
      <w:r w:rsidRPr="00DA38F3">
        <w:rPr>
          <w:rFonts w:ascii="Times New Roman" w:hAnsi="Times New Roman"/>
          <w:sz w:val="28"/>
        </w:rPr>
        <w:t>у(</w:t>
      </w:r>
      <w:proofErr w:type="gramEnd"/>
      <w:r w:rsidRPr="00DA38F3">
        <w:rPr>
          <w:rFonts w:ascii="Times New Roman" w:hAnsi="Times New Roman"/>
          <w:sz w:val="28"/>
        </w:rPr>
        <w:t>з)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КП</w:t>
      </w:r>
      <w:proofErr w:type="gramStart"/>
      <w:r w:rsidRPr="00DA38F3">
        <w:rPr>
          <w:rFonts w:ascii="Times New Roman" w:hAnsi="Times New Roman"/>
          <w:sz w:val="28"/>
        </w:rPr>
        <w:t>У(</w:t>
      </w:r>
      <w:proofErr w:type="gramEnd"/>
      <w:r w:rsidRPr="00DA38F3">
        <w:rPr>
          <w:rFonts w:ascii="Times New Roman" w:hAnsi="Times New Roman"/>
          <w:sz w:val="28"/>
        </w:rPr>
        <w:t>з) и кп(з)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КП</w:t>
      </w:r>
      <w:proofErr w:type="gramStart"/>
      <w:r w:rsidRPr="00DA38F3">
        <w:rPr>
          <w:rFonts w:ascii="Times New Roman" w:hAnsi="Times New Roman"/>
          <w:sz w:val="28"/>
        </w:rPr>
        <w:t>У(</w:t>
      </w:r>
      <w:proofErr w:type="gramEnd"/>
      <w:r w:rsidRPr="00DA38F3">
        <w:rPr>
          <w:rFonts w:ascii="Times New Roman" w:hAnsi="Times New Roman"/>
          <w:sz w:val="28"/>
        </w:rPr>
        <w:t>з)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ИГР-У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РМА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109. Интенсивность кариеса в период смены зубов оценивается с помощью индекса: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кп</w:t>
      </w:r>
      <w:proofErr w:type="gramStart"/>
      <w:r w:rsidRPr="00DA38F3">
        <w:rPr>
          <w:rFonts w:ascii="Times New Roman" w:hAnsi="Times New Roman"/>
          <w:sz w:val="28"/>
        </w:rPr>
        <w:t>у(</w:t>
      </w:r>
      <w:proofErr w:type="gramEnd"/>
      <w:r w:rsidRPr="00DA38F3">
        <w:rPr>
          <w:rFonts w:ascii="Times New Roman" w:hAnsi="Times New Roman"/>
          <w:sz w:val="28"/>
        </w:rPr>
        <w:t>з)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КП</w:t>
      </w:r>
      <w:proofErr w:type="gramStart"/>
      <w:r w:rsidRPr="00DA38F3">
        <w:rPr>
          <w:rFonts w:ascii="Times New Roman" w:hAnsi="Times New Roman"/>
          <w:sz w:val="28"/>
        </w:rPr>
        <w:t>У(</w:t>
      </w:r>
      <w:proofErr w:type="gramEnd"/>
      <w:r w:rsidRPr="00DA38F3">
        <w:rPr>
          <w:rFonts w:ascii="Times New Roman" w:hAnsi="Times New Roman"/>
          <w:sz w:val="28"/>
        </w:rPr>
        <w:t>з) и кп(з)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КП</w:t>
      </w:r>
      <w:proofErr w:type="gramStart"/>
      <w:r w:rsidRPr="00DA38F3">
        <w:rPr>
          <w:rFonts w:ascii="Times New Roman" w:hAnsi="Times New Roman"/>
          <w:sz w:val="28"/>
        </w:rPr>
        <w:t>У(</w:t>
      </w:r>
      <w:proofErr w:type="gramEnd"/>
      <w:r w:rsidRPr="00DA38F3">
        <w:rPr>
          <w:rFonts w:ascii="Times New Roman" w:hAnsi="Times New Roman"/>
          <w:sz w:val="28"/>
        </w:rPr>
        <w:t>з)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ИГР-У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РМА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110. КП</w:t>
      </w:r>
      <w:proofErr w:type="gramStart"/>
      <w:r w:rsidRPr="00DA38F3">
        <w:rPr>
          <w:rFonts w:ascii="Times New Roman" w:hAnsi="Times New Roman"/>
          <w:sz w:val="28"/>
        </w:rPr>
        <w:t>У(</w:t>
      </w:r>
      <w:proofErr w:type="gramEnd"/>
      <w:r w:rsidRPr="00DA38F3">
        <w:rPr>
          <w:rFonts w:ascii="Times New Roman" w:hAnsi="Times New Roman"/>
          <w:sz w:val="28"/>
        </w:rPr>
        <w:t>з) – это индекс: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интенсивности кариеса временных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интенсивности кариеса постоянных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интенсивности кариеса поверхностей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гигиены полости рта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определения состояния тканей пародонта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111. Уровни интенсивности кариеса зубов по ВОЗ определены для возрастных групп: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6 и 12 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15 и 18 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12 лет и 35–44 года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12 и 15 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35–44 года и 65 лет и старше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112. При проведении эпидемиологического стоматологического обследования населения по методике ВОЗ состояние тканей пародонта оценивается с помощью индекса:</w:t>
      </w:r>
    </w:p>
    <w:p w:rsidR="00407D97" w:rsidRPr="0084663B" w:rsidRDefault="00BB3237">
      <w:pPr>
        <w:contextualSpacing/>
        <w:rPr>
          <w:rFonts w:ascii="Times New Roman" w:hAnsi="Times New Roman"/>
          <w:sz w:val="28"/>
          <w:lang w:val="en-US"/>
        </w:rPr>
      </w:pPr>
      <w:r w:rsidRPr="00DA38F3">
        <w:rPr>
          <w:rFonts w:ascii="Times New Roman" w:hAnsi="Times New Roman"/>
          <w:sz w:val="28"/>
        </w:rPr>
        <w:t xml:space="preserve"> РМА</w:t>
      </w:r>
    </w:p>
    <w:p w:rsidR="00407D97" w:rsidRPr="0084663B" w:rsidRDefault="00BB3237">
      <w:pPr>
        <w:contextualSpacing/>
        <w:rPr>
          <w:rFonts w:ascii="Times New Roman" w:hAnsi="Times New Roman"/>
          <w:sz w:val="28"/>
          <w:lang w:val="en-US"/>
        </w:rPr>
      </w:pPr>
      <w:r w:rsidRPr="0084663B">
        <w:rPr>
          <w:rFonts w:ascii="Times New Roman" w:hAnsi="Times New Roman"/>
          <w:sz w:val="28"/>
          <w:lang w:val="en-US"/>
        </w:rPr>
        <w:t xml:space="preserve"> </w:t>
      </w:r>
      <w:r w:rsidRPr="00DA38F3">
        <w:rPr>
          <w:rFonts w:ascii="Times New Roman" w:hAnsi="Times New Roman"/>
          <w:sz w:val="28"/>
        </w:rPr>
        <w:t>РНР</w:t>
      </w:r>
    </w:p>
    <w:p w:rsidR="00407D97" w:rsidRPr="0084663B" w:rsidRDefault="00BB3237">
      <w:pPr>
        <w:contextualSpacing/>
        <w:rPr>
          <w:rFonts w:ascii="Times New Roman" w:hAnsi="Times New Roman"/>
          <w:sz w:val="28"/>
          <w:lang w:val="en-US"/>
        </w:rPr>
      </w:pPr>
      <w:r w:rsidRPr="0084663B">
        <w:rPr>
          <w:rFonts w:ascii="Times New Roman" w:hAnsi="Times New Roman"/>
          <w:sz w:val="28"/>
          <w:lang w:val="en-US"/>
        </w:rPr>
        <w:t xml:space="preserve"> CPI</w:t>
      </w:r>
    </w:p>
    <w:p w:rsidR="00407D97" w:rsidRPr="0084663B" w:rsidRDefault="00BB3237">
      <w:pPr>
        <w:contextualSpacing/>
        <w:rPr>
          <w:rFonts w:ascii="Times New Roman" w:hAnsi="Times New Roman"/>
          <w:sz w:val="28"/>
          <w:lang w:val="en-US"/>
        </w:rPr>
      </w:pPr>
      <w:r w:rsidRPr="0084663B">
        <w:rPr>
          <w:rFonts w:ascii="Times New Roman" w:hAnsi="Times New Roman"/>
          <w:sz w:val="28"/>
          <w:lang w:val="en-US"/>
        </w:rPr>
        <w:t xml:space="preserve"> OHI-S</w:t>
      </w:r>
    </w:p>
    <w:p w:rsidR="00407D97" w:rsidRPr="0084663B" w:rsidRDefault="00BB3237">
      <w:pPr>
        <w:contextualSpacing/>
        <w:rPr>
          <w:rFonts w:ascii="Times New Roman" w:hAnsi="Times New Roman"/>
          <w:sz w:val="28"/>
          <w:lang w:val="en-US"/>
        </w:rPr>
      </w:pPr>
      <w:r w:rsidRPr="0084663B">
        <w:rPr>
          <w:rFonts w:ascii="Times New Roman" w:hAnsi="Times New Roman"/>
          <w:sz w:val="28"/>
          <w:lang w:val="en-US"/>
        </w:rPr>
        <w:t xml:space="preserve"> </w:t>
      </w:r>
      <w:r w:rsidRPr="00DA38F3">
        <w:rPr>
          <w:rFonts w:ascii="Times New Roman" w:hAnsi="Times New Roman"/>
          <w:sz w:val="28"/>
        </w:rPr>
        <w:t>КПУ</w:t>
      </w:r>
    </w:p>
    <w:p w:rsidR="00407D97" w:rsidRPr="0084663B" w:rsidRDefault="00407D97">
      <w:pPr>
        <w:contextualSpacing/>
        <w:rPr>
          <w:rFonts w:ascii="Times New Roman" w:hAnsi="Times New Roman"/>
          <w:sz w:val="28"/>
          <w:lang w:val="en-US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113. CPI – это индекс: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нуждаемости в лечении заболеваний пародонта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коммунальный пародонтальный индекс ВОЗ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эффективности гигиены полости рта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интенсивности кариеса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упрощенный индекс гигиены полости рта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114. Ключевой возрастной группой для оценки состояния постоянных зубов в популяции является возраст (лет):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6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12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15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35–44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65 и старше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115. Ключевой возрастной группой для оценки состояния тканей пародонта в популяции является возраст (лет):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6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12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15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35–44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65 и старше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116. Эпидемиологическое стоматологическое обследование населения проводят специалисты: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гигиенисты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врачи-стоматологи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стоматологические медицинские сестры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врачи-эпидемиологи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санитарные врачи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117. При определении индекса гигиены РНР оценивают зубной налет </w:t>
      </w:r>
      <w:proofErr w:type="gramStart"/>
      <w:r w:rsidRPr="00DA38F3">
        <w:rPr>
          <w:rFonts w:ascii="Times New Roman" w:hAnsi="Times New Roman"/>
          <w:sz w:val="28"/>
        </w:rPr>
        <w:t>по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кариесогенности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интенсивности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локализации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толщине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структуре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118. Для выявления зубного налёта используется метод: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зондирования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окрашивания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пальпации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электроодонтодиагностики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микробиологический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119. Зубное отложение, располагающееся под маргинальной десной, невидимое при визуальном осмотре, плотное и твердое, темно-коричневого или зелено-черного цвета, плотно прикрепленное к поверхности зуба – это: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кутикула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пеликула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зубной налет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поддесневой зубной камень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наддесневой зубной камень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120. Наиболее часто наддесневой зубной камень локализуется в области: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вестибулярной поверхности верхних резцов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вестибулярной поверхности нижних резцов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небной поверхности верхних резцов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язычной поверхности нижних резцов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одинаково часто на всех поверхностях зубов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121. При определении гигиенического состояния полости рта для окрашивания зубного налёта используют раствор: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2%. метиленовой сини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1%. бриллиантового зеленого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Шиллера–Писарева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5%. йода спиртовый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0,06%. хлоргексидина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122. С помощью йодсодержащих растворов можно выявить наличие на зубах: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кутикулы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пелликулы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зубного налета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зубного камня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пищевых остатков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>123. При профилактическом осмотре определить наличие поддесневого камня можно с помощью: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визуального осмотра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окрашивания йодсодержащим раствором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зондирования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рентгенологического исследования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микробиологического исследования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124. У ребенка 5–6 лет гигиеническое состояние полости рта оценивают с помощью индекса: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Грин–Вермиллиона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Федорова–Володкиной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РНР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кп</w:t>
      </w:r>
      <w:proofErr w:type="gramStart"/>
      <w:r w:rsidRPr="00DA38F3">
        <w:rPr>
          <w:rFonts w:ascii="Times New Roman" w:hAnsi="Times New Roman"/>
          <w:sz w:val="28"/>
        </w:rPr>
        <w:t>у(</w:t>
      </w:r>
      <w:proofErr w:type="gramEnd"/>
      <w:r w:rsidRPr="00DA38F3">
        <w:rPr>
          <w:rFonts w:ascii="Times New Roman" w:hAnsi="Times New Roman"/>
          <w:sz w:val="28"/>
        </w:rPr>
        <w:t>п)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РМА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125. Индекс Грин–Вермиллиона используется для определения: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интенсивности кариеса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гигиены полости рта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кровоточивости десен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зубочелюстных аномалий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состояния тканей пародонта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126. При определении гигиенического состояния полости рта с помощью индекса Федорова–Володкиной окрашиваются: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вестибулярные поверхности 6 верхних фронтальных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вестибулярные поверхности 6 нижних фронтальных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язычные поверхности первых постоянных моляров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вестибулярные поверхности первых постоянных моляров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вестибулярные поверхности верхних и нижних резцов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127. При определении индекса РНР обследуют зубы: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43, 42, 41, 31, 32, 33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16, 11, 26, 36, 31, 46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16, 12, 24, 36, 32, 44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16, 26, 36, 46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36, 46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128. При определении индекса Грин–Вермиллиона обследуют зубы: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43, 42, 41, 31, 32, 33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16, 11, 26, 36, 31, 46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16, 12, 24, 36, 32, 44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16, 26, 36, 46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36, 46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129. С помощью индекса API определяется: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степень воспаления десны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кровоточивость десневой борозды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наличие зубного налета на контактных поверхностях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наличие зубного налета и зубного камня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степень тяжести зубочелюстных аномалий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130. Метод окрашивания используют при определении индекса: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КП</w:t>
      </w:r>
      <w:proofErr w:type="gramStart"/>
      <w:r w:rsidRPr="00DA38F3">
        <w:rPr>
          <w:rFonts w:ascii="Times New Roman" w:hAnsi="Times New Roman"/>
          <w:sz w:val="28"/>
        </w:rPr>
        <w:t>У(</w:t>
      </w:r>
      <w:proofErr w:type="gramEnd"/>
      <w:r w:rsidRPr="00DA38F3">
        <w:rPr>
          <w:rFonts w:ascii="Times New Roman" w:hAnsi="Times New Roman"/>
          <w:sz w:val="28"/>
        </w:rPr>
        <w:t>з)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КП</w:t>
      </w:r>
      <w:proofErr w:type="gramStart"/>
      <w:r w:rsidRPr="00DA38F3">
        <w:rPr>
          <w:rFonts w:ascii="Times New Roman" w:hAnsi="Times New Roman"/>
          <w:sz w:val="28"/>
        </w:rPr>
        <w:t>У(</w:t>
      </w:r>
      <w:proofErr w:type="gramEnd"/>
      <w:r w:rsidRPr="00DA38F3">
        <w:rPr>
          <w:rFonts w:ascii="Times New Roman" w:hAnsi="Times New Roman"/>
          <w:sz w:val="28"/>
        </w:rPr>
        <w:t>п)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РНР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CPITN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CPI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131. Информацию о наличии зубного камня дает индекс: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Федорова–Володкиной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РНР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CPITN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КПУ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РМА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132. Гигиеническое состояние полости рта у взрослых пациентов определяют с помощью индекса: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КПУ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РНР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РМА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Федорова–Володкиной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КПУ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133. Индекс РНР используется для определения: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интенсивности кариеса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гигиены полости рта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кровоточивости десен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зубочелюстных аномалий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состояния тканей пародонта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134. Серовато-белое, мягкое и липкое отложение, неплотно прилегающее к поверхности зубов, представляет собой: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пелликулу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мягкий зубной налет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поддесневой зубной камень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наддесневой зубной камень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«налет курильщика»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135. При определении индекса РНР производится окрашивание поверхностей 16, 26 зубов: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вестибулярных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оральных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окклюзионных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апроксимальных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всех поверхностей зубов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136. Индекс Федорова–Володкиной используют для определения гигиенического состояния полости рта у: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детей дошкольного возраста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школьников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подростков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взрослых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пациентов с брекет-системами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137. При определении индекса РНР поверхность обследуемого зуба делится на количество участков: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4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5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10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138. Источником минералов для наддесневого зубного камня преимущественно является: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слюна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десневая жидкость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сыворотка крови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лимфа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эмаль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139. Пелликула зуба образована: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коллагеном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кератином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гликопротеидами слюны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органическими кислотами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минеральными веществами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140. К минерализованным зубным отложениям относится: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пищевые остатки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пелликула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зубной камень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мягкий зубной налет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налет курильщика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141. Зубные отложения, располагающиеся над десневым краем, обычно белого или беловато-желтого цвета, твердой или глинообразной консистенции – это: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пелликула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мягкий зубной налет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налет курильщика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поддесневой зубной камень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наддесневой зубной камень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142. Зубной налет быстрее накапливается на вестибулярных поверхностях зубов: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верхних резцов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нижних резцов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верхних моляров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нижних моляров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одинаково во всех участках полости рта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143. Зубной щеткой с поверхности зуба удаляется: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пелликула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мягкий зубной налет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налет курильщика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наддесневой зубной камень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поддесневой зубной камень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144. Родители должны начинать чистить детям зубы: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1 года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2-х 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3-х 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6-ти лет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сразу после прорезывания первого временного зуба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145. Для очищения зубов ребенка в возрасте до 1 года наиболее целесообразно использовать: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ватный тампон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мягкую резиновую щетку «напалечник»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детскую зубную щетку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детскую зубную щетку и гельную зубную пасту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детскую зубную щетку и детскую фторидсодержащую зубную пасту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146. Детям в возрасте до 3-х лет рекомендуется использовать для чистки зубов зубную щетку: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очень мягкую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мягкую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средней жесткости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жесткую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очень жесткую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147. Метод чистки зубов, при котором очищение вестибулярной поверхности зубов производится круговыми движениями, называется: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Круговым Fones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Leonard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Stillman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Bass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стандартным</w:t>
      </w:r>
      <w:proofErr w:type="gramEnd"/>
      <w:r w:rsidRPr="00DA38F3">
        <w:rPr>
          <w:rFonts w:ascii="Times New Roman" w:hAnsi="Times New Roman"/>
          <w:sz w:val="28"/>
        </w:rPr>
        <w:t xml:space="preserve"> Г.Н. Пахомова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148. Для чистки зубов следует рекомендовать зубные щетки </w:t>
      </w:r>
      <w:proofErr w:type="gramStart"/>
      <w:r w:rsidRPr="00DA38F3">
        <w:rPr>
          <w:rFonts w:ascii="Times New Roman" w:hAnsi="Times New Roman"/>
          <w:sz w:val="28"/>
        </w:rPr>
        <w:t>с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короткой рабочей частью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длинной рабочей частью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изогнутой ручкой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прямой ручкой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силовым выступом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149. Для более тщательного очищения всех поверхностей и участков зубов наиболее эффективно использовать зубную щетку с формой подстрижки волокон рабочей части: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прямой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V-образной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силовым выступом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активным углублением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различной высотой и направлением кустов щетины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150. Индикаторные щетинки имеются у зубных щеток </w:t>
      </w:r>
      <w:proofErr w:type="gramStart"/>
      <w:r w:rsidRPr="00DA38F3">
        <w:rPr>
          <w:rFonts w:ascii="Times New Roman" w:hAnsi="Times New Roman"/>
          <w:sz w:val="28"/>
        </w:rPr>
        <w:t>для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улучшения эстетического вида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наиболее эффективного очищения межзубных промежутков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наиболее эффективного очищения зубов в стадии прорезывания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определения срока годности щетины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определения эффективности чистки зубов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151. Зубная щетка с V-образным углублением предназначена </w:t>
      </w:r>
      <w:proofErr w:type="gramStart"/>
      <w:r w:rsidRPr="00DA38F3">
        <w:rPr>
          <w:rFonts w:ascii="Times New Roman" w:hAnsi="Times New Roman"/>
          <w:sz w:val="28"/>
        </w:rPr>
        <w:t>для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очищения дистальной поверхности последнего зуба в зубном ряду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очищения межзубных промежутков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ухода за полостью рта пациентов с заболеваниями пародонта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ухода за полостью рта пациентов с брекет-системами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ежедневного ухода за полостью рта детей до 6-ти лет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152. Степень жесткости щетины зубной щетки обычно указывается </w:t>
      </w:r>
      <w:proofErr w:type="gramStart"/>
      <w:r w:rsidRPr="00DA38F3">
        <w:rPr>
          <w:rFonts w:ascii="Times New Roman" w:hAnsi="Times New Roman"/>
          <w:sz w:val="28"/>
        </w:rPr>
        <w:t>на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упаковке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ручке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рабочей части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инструкции производителя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обычно не указывается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153. При очищении вестибулярных и оральных поверхностей зубов стандартным методом чистки зубов движения головки зубной щетки совершаются в направлении: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вертикальном (от десны к режущему краю или жевательной поверхности)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вертикальном</w:t>
      </w:r>
      <w:proofErr w:type="gramEnd"/>
      <w:r w:rsidRPr="00DA38F3">
        <w:rPr>
          <w:rFonts w:ascii="Times New Roman" w:hAnsi="Times New Roman"/>
          <w:sz w:val="28"/>
        </w:rPr>
        <w:t xml:space="preserve"> (от режущего края или жевательной поверхности к десне)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горизонтальном</w:t>
      </w:r>
      <w:proofErr w:type="gramEnd"/>
      <w:r w:rsidRPr="00DA38F3">
        <w:rPr>
          <w:rFonts w:ascii="Times New Roman" w:hAnsi="Times New Roman"/>
          <w:sz w:val="28"/>
        </w:rPr>
        <w:t xml:space="preserve"> (вправо–влево, вперед–назад, параллельно десне)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головка зубной щетки совершает круговые движения против часовой стрелки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направление не имеет значения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154. Зубная щетка подлежит замене в среднем 1 раз </w:t>
      </w:r>
      <w:proofErr w:type="gramStart"/>
      <w:r w:rsidRPr="00DA38F3">
        <w:rPr>
          <w:rFonts w:ascii="Times New Roman" w:hAnsi="Times New Roman"/>
          <w:sz w:val="28"/>
        </w:rPr>
        <w:t>в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неделю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месяц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 месяца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6 месяцев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12 месяцев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155. Метод чистку зубов, предусматривающий деление зубного ряда на сегменты и последовательное очищение зубов каждого сегмента, начиная с верхних правых жевательных зубов, называется методом: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Круговым Fones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Stillman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Bass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Leonard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Стандартным</w:t>
      </w:r>
      <w:proofErr w:type="gramEnd"/>
      <w:r w:rsidRPr="00DA38F3">
        <w:rPr>
          <w:rFonts w:ascii="Times New Roman" w:hAnsi="Times New Roman"/>
          <w:sz w:val="28"/>
        </w:rPr>
        <w:t xml:space="preserve"> Г.Н. Пахомова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156. Круговой метод чистку зубов Fones рекомендуется применять: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детям дошкольного возраста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школьникам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взрослым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лицам пожилого возраста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пациентам с брекет-системами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157. Детям дошкольного возраста рекомендуется использовать зубную щетку: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очень мягкую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мягкую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средней жесткости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жесткую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очень жесткую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158. Одним из основных требований, предъявляемых к зубным щеткам, является наличие: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натуральной щетины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щетины из искусственного волокна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индикаторных щетинок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прямой ручки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силового выступа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159. При чистке зубов зубная щетка должна охватывать зубы: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1–1,5 рядом стоящих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2–2,5 рядом стоящих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одного сегмента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половины зубного ряда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размер рабочей части не имеет значения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160. Силовой (активный) выступ имеется у зубных щеток </w:t>
      </w:r>
      <w:proofErr w:type="gramStart"/>
      <w:r w:rsidRPr="00DA38F3">
        <w:rPr>
          <w:rFonts w:ascii="Times New Roman" w:hAnsi="Times New Roman"/>
          <w:sz w:val="28"/>
        </w:rPr>
        <w:t>для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улучшения эстетического вида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наиболее эффективного очищения межзубных промежутков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определения срока годности щетки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очищения дистальной поверхности последнего зуба в зубном ряду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наиболее эффективного очищения фиссур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161. Для оценки эффективности чистки зубов пациентом наиболее важно: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время, требуемое для чистки всех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метод, по которому происходит движение от зуба к зубу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способность пациента удалять налет со всех поверхностей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средства гигиены полости рта, </w:t>
      </w:r>
      <w:proofErr w:type="gramStart"/>
      <w:r w:rsidRPr="00DA38F3">
        <w:rPr>
          <w:rFonts w:ascii="Times New Roman" w:hAnsi="Times New Roman"/>
          <w:sz w:val="28"/>
        </w:rPr>
        <w:t>которое</w:t>
      </w:r>
      <w:proofErr w:type="gramEnd"/>
      <w:r w:rsidRPr="00DA38F3">
        <w:rPr>
          <w:rFonts w:ascii="Times New Roman" w:hAnsi="Times New Roman"/>
          <w:sz w:val="28"/>
        </w:rPr>
        <w:t xml:space="preserve"> использует пациент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уровень информированности пациента о правилах ухода за полостью рта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162. Размер рабочей части зубной щетки для взрослых не должен превышать (</w:t>
      </w:r>
      <w:proofErr w:type="gramStart"/>
      <w:r w:rsidRPr="00DA38F3">
        <w:rPr>
          <w:rFonts w:ascii="Times New Roman" w:hAnsi="Times New Roman"/>
          <w:sz w:val="28"/>
        </w:rPr>
        <w:t>мм</w:t>
      </w:r>
      <w:proofErr w:type="gramEnd"/>
      <w:r w:rsidRPr="00DA38F3">
        <w:rPr>
          <w:rFonts w:ascii="Times New Roman" w:hAnsi="Times New Roman"/>
          <w:sz w:val="28"/>
        </w:rPr>
        <w:t>):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10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20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30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40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50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163. Время чистки зубов должно составлять не менее (минут):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5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10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164. Детям 2-х лет для чистки зубов рекомендуется использовать: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зубную щетку без пасты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зубной порошок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гигиенические зубные пасты на меловой основе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детские зубные пасты на гелевой основе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фторидсодержащие зубные пасты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165. Обязательным компонентом всех зубных паст являются: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соединения фтора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экстракты лекарственных растений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абразивные вещества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витамины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солевые добавки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166. В </w:t>
      </w:r>
      <w:proofErr w:type="gramStart"/>
      <w:r w:rsidRPr="00DA38F3">
        <w:rPr>
          <w:rFonts w:ascii="Times New Roman" w:hAnsi="Times New Roman"/>
          <w:sz w:val="28"/>
        </w:rPr>
        <w:t>качестве</w:t>
      </w:r>
      <w:proofErr w:type="gramEnd"/>
      <w:r w:rsidRPr="00DA38F3">
        <w:rPr>
          <w:rFonts w:ascii="Times New Roman" w:hAnsi="Times New Roman"/>
          <w:sz w:val="28"/>
        </w:rPr>
        <w:t xml:space="preserve"> абразивного компонента в состав зубных паст вводят: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монофторфосфат натрия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хлорид натрия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диоксид кремния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пирофосфаты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лаурилсульфат натрия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167. В </w:t>
      </w:r>
      <w:proofErr w:type="gramStart"/>
      <w:r w:rsidRPr="00DA38F3">
        <w:rPr>
          <w:rFonts w:ascii="Times New Roman" w:hAnsi="Times New Roman"/>
          <w:sz w:val="28"/>
        </w:rPr>
        <w:t>качестве</w:t>
      </w:r>
      <w:proofErr w:type="gramEnd"/>
      <w:r w:rsidRPr="00DA38F3">
        <w:rPr>
          <w:rFonts w:ascii="Times New Roman" w:hAnsi="Times New Roman"/>
          <w:sz w:val="28"/>
        </w:rPr>
        <w:t xml:space="preserve"> активного компонента в противокариозных зубных пастах используют: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фториды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пирофосфаты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экстракты лекарственных растений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хлоргексидин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бикарбонат натрия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168. В </w:t>
      </w:r>
      <w:proofErr w:type="gramStart"/>
      <w:r w:rsidRPr="00DA38F3">
        <w:rPr>
          <w:rFonts w:ascii="Times New Roman" w:hAnsi="Times New Roman"/>
          <w:sz w:val="28"/>
        </w:rPr>
        <w:t>качестве</w:t>
      </w:r>
      <w:proofErr w:type="gramEnd"/>
      <w:r w:rsidRPr="00DA38F3">
        <w:rPr>
          <w:rFonts w:ascii="Times New Roman" w:hAnsi="Times New Roman"/>
          <w:sz w:val="28"/>
        </w:rPr>
        <w:t xml:space="preserve"> противовоспалительного компонента в состав зубных паст вводят: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фторид натрия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карбонат кальция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экстракты лекарственных растений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карбамид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хлорид стронция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169. Фторидсодержащие зубные пасты рекомендуется использовать детям с возраста (лет):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1–1,5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3–4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5–6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10–12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16–18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170. В </w:t>
      </w:r>
      <w:proofErr w:type="gramStart"/>
      <w:r w:rsidRPr="00DA38F3">
        <w:rPr>
          <w:rFonts w:ascii="Times New Roman" w:hAnsi="Times New Roman"/>
          <w:sz w:val="28"/>
        </w:rPr>
        <w:t>качестве</w:t>
      </w:r>
      <w:proofErr w:type="gramEnd"/>
      <w:r w:rsidRPr="00DA38F3">
        <w:rPr>
          <w:rFonts w:ascii="Times New Roman" w:hAnsi="Times New Roman"/>
          <w:sz w:val="28"/>
        </w:rPr>
        <w:t xml:space="preserve"> пенообразующего компонента в состав зубных паст вводится: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дикальцийфосфат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лаурилсульфат натрия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полиэтиленгликоль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гидроколлоиды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фторид натрия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171. Гигиенические зубные пасты содержат в своем составе: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абразивные компоненты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солевые добавки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экстракты лекарственных растений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фториды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пирофосфаты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172. Противокариозное действие зубных паст преимущественно обусловлено введением в их состав: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фторидов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пирофосфатов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экстрактов лекарственных растений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хлоргексидина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карбамида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173. Глицерин входит в состав зубных паст ка компонент: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абразивный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пенообразующий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увлажняющий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ароматизирующий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противовоспалительный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174. Гигиенические зубные пасты преимущественно обладают действием: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противокариозным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отбеливающим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очищающим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противоотечным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антисептическим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175. Зубные пасты с солевыми добавками относятся к группе: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противокариозных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противовоспалительных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препятствующих</w:t>
      </w:r>
      <w:proofErr w:type="gramEnd"/>
      <w:r w:rsidRPr="00DA38F3">
        <w:rPr>
          <w:rFonts w:ascii="Times New Roman" w:hAnsi="Times New Roman"/>
          <w:sz w:val="28"/>
        </w:rPr>
        <w:t xml:space="preserve"> образованию зубного камня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отбеливающих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снижающих чувствительность твердых тканей зубов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176. Обязательными компонентами всех зубных паст являются: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соединения фтора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экстракты лекарственных растений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пенообразующие вещества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витамины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антисептики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177. В </w:t>
      </w:r>
      <w:proofErr w:type="gramStart"/>
      <w:r w:rsidRPr="00DA38F3">
        <w:rPr>
          <w:rFonts w:ascii="Times New Roman" w:hAnsi="Times New Roman"/>
          <w:sz w:val="28"/>
        </w:rPr>
        <w:t>качестве</w:t>
      </w:r>
      <w:proofErr w:type="gramEnd"/>
      <w:r w:rsidRPr="00DA38F3">
        <w:rPr>
          <w:rFonts w:ascii="Times New Roman" w:hAnsi="Times New Roman"/>
          <w:sz w:val="28"/>
        </w:rPr>
        <w:t xml:space="preserve"> увлажняющего компонента в состав зубных паст вводят: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монофторфосфат натрия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хлорид натрия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глицерин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пирофосфаты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карбамид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178. Соединения кальция могут входить в состав зубных паст в качестве компонента: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связующего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отбеливающего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противокариозного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пенообразующего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бактерицидного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179. Пластичность и однородность консистенции зубных паст обеспечивается входящими в их состав компонентами: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абразивными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пенообразующими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связующими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ароматизирующими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противовоспалительными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180. Зубные пасты c высоким показателем абразивности предназначены для использования: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детьми дошкольного возраста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основной массой населения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пациентами с повышенной чувствительностью твердых тканей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пациентами с заболеваниями пародонта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лицами, злоупотребляющими курением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181. В </w:t>
      </w:r>
      <w:proofErr w:type="gramStart"/>
      <w:r w:rsidRPr="00DA38F3">
        <w:rPr>
          <w:rFonts w:ascii="Times New Roman" w:hAnsi="Times New Roman"/>
          <w:sz w:val="28"/>
        </w:rPr>
        <w:t>качестве</w:t>
      </w:r>
      <w:proofErr w:type="gramEnd"/>
      <w:r w:rsidRPr="00DA38F3">
        <w:rPr>
          <w:rFonts w:ascii="Times New Roman" w:hAnsi="Times New Roman"/>
          <w:sz w:val="28"/>
        </w:rPr>
        <w:t xml:space="preserve"> абразивного компонента в состав зубных паст вводят: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монофторфосфат натрия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хлорид стронция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гидроксиапатит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пирофосфаты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дикальцийфосфат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182. Противокариозное действие зубных паст преимущественно обусловлено введением в их состав: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пирофосфатов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экстрактов лекарственных растений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хлоргексидина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соединений кальция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лаурилсульфата натрия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183. Пирофосфаты входят в состав зубных паст в качестве компонентов: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противокариозных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противовоспалительных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препятствующих</w:t>
      </w:r>
      <w:proofErr w:type="gramEnd"/>
      <w:r w:rsidRPr="00DA38F3">
        <w:rPr>
          <w:rFonts w:ascii="Times New Roman" w:hAnsi="Times New Roman"/>
          <w:sz w:val="28"/>
        </w:rPr>
        <w:t xml:space="preserve"> образованию зубного камня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отбеливающих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абразивных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184. Зубные пасты с низким показателем абразивности предназначены для использования: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пациентами с воспалительными заболеваниями пародонта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лицами, злоупотребляющими курением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пациентами с повышенной чувствительностью твердых тканей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пациентами с брекет-системами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основной массой населения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185. Для снижения чувствительности твердых тканей зубов в состав зубных паст в качестве абразивного компонента вводят: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фторид натрия, солевые добавки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экстракты лекарственных растений, хлоргексидин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хлорид стронция, нитрат калия, гидроксиапатит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бикарбонат натрия, карбамид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ферменты, витамины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>186. Лаурилсульфат натрия входит в состав зубных паст как компонент: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абразивный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пенообразующий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увлажняющий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ароматизирующий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противовоспалительный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187. Монофторфосфат натрия в составе лечебно-профилактических зубных паст обуславливает их действие: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противовоспалительное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отбеливающее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противокариозное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уменьшает образование зубного камня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способствует увеличению слюноотделения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188. Для уменьшения кровоточивости десен пациентам следует рекомендовать использовать зубную пасту, содержащую: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фторид натрия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карбонад кальция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экстракты лекарственных растений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карбамид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хлорид стронция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189. Противопоказанием к использованию фторидсодержащих зубных паст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неудовлетворительное гигиеническое состояние полости рта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наличие у пациента большого количества пломб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высокое содержание фторида в питьевой воде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кровоточивость десен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системная гипоплазия эмали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190. В </w:t>
      </w:r>
      <w:proofErr w:type="gramStart"/>
      <w:r w:rsidRPr="00DA38F3">
        <w:rPr>
          <w:rFonts w:ascii="Times New Roman" w:hAnsi="Times New Roman"/>
          <w:sz w:val="28"/>
        </w:rPr>
        <w:t>качестве</w:t>
      </w:r>
      <w:proofErr w:type="gramEnd"/>
      <w:r w:rsidRPr="00DA38F3">
        <w:rPr>
          <w:rFonts w:ascii="Times New Roman" w:hAnsi="Times New Roman"/>
          <w:sz w:val="28"/>
        </w:rPr>
        <w:t xml:space="preserve"> фторидсодержащих компонентов в состав лечебно-профилактических зубных паст вводят: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фторид натрия, монофторфосфат, фторид олова, фторид кальция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фторид натрия, аминофторид, фторид кальция, фторид железа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фторид натрия, монофторфосфат, фторид олова, аминофторид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фторид натрия, фторид олова, фторид кальция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фторид олова, аминофторид, фторид кальция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191. Суперфлоссы – это зубные нити: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невощенные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вощенные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ароматизированные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пропитанные</w:t>
      </w:r>
      <w:proofErr w:type="gramEnd"/>
      <w:r w:rsidRPr="00DA38F3">
        <w:rPr>
          <w:rFonts w:ascii="Times New Roman" w:hAnsi="Times New Roman"/>
          <w:sz w:val="28"/>
        </w:rPr>
        <w:t xml:space="preserve"> раствором фторида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утолщением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192. Использование флоссов рекомендуется с возраста (лет):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4–5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 6–8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9–12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15–16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возрастных ограничений нет</w:t>
      </w:r>
    </w:p>
    <w:p w:rsidR="00407D97" w:rsidRPr="00DA38F3" w:rsidRDefault="00407D97">
      <w:pPr>
        <w:pStyle w:val="a7"/>
        <w:ind w:left="0"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193. Большинство ополаскивателей для полости рта рекомендуется применять: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до чистки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после чистки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вместо чистки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перед сном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 имеет значения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194. Профессиональная гигиена полости рта включает в себя: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полоскание полости рта фторидсодержащими растворами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профессиональное удаление зубных отложений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герметизацию фиссур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пломбирование кариозных полостей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кюретаж пародонтальных карманов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195. Профессиональную гигиену необходимо проводить не менее чем: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 раз в неделю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 раз в месяц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 раз в 6 месяцев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 раз в год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 раз в 2 года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196. Первым этапом контролируемой чистки зубов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обучение пациента чистки зубов на моделях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самостоятельная чистка зубов пациентом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определение гигиенического состояния полости рта пациента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индивидуальный подбор пациенту средств гигиены полости рта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удаление над - и поддесневых минерализованных отложений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197. Для удаления зубного камня с помощью ультразвука используют аппарат: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«Pluraflex»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«Пьезон-Мастер»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«Диагнодент»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апекслокатор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вискозиметр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198. В ультразвуковых </w:t>
      </w:r>
      <w:proofErr w:type="gramStart"/>
      <w:r w:rsidRPr="00DA38F3">
        <w:rPr>
          <w:rFonts w:ascii="Times New Roman" w:hAnsi="Times New Roman"/>
          <w:sz w:val="28"/>
        </w:rPr>
        <w:t>аппаратах</w:t>
      </w:r>
      <w:proofErr w:type="gramEnd"/>
      <w:r w:rsidRPr="00DA38F3">
        <w:rPr>
          <w:rFonts w:ascii="Times New Roman" w:hAnsi="Times New Roman"/>
          <w:sz w:val="28"/>
        </w:rPr>
        <w:t xml:space="preserve"> для удаления минерализованных зубных отложений частота колебаний составляет (кГц):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6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10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15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45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 100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199. В </w:t>
      </w:r>
      <w:proofErr w:type="gramStart"/>
      <w:r w:rsidRPr="00DA38F3">
        <w:rPr>
          <w:rFonts w:ascii="Times New Roman" w:hAnsi="Times New Roman"/>
          <w:sz w:val="28"/>
        </w:rPr>
        <w:t>возникновении</w:t>
      </w:r>
      <w:proofErr w:type="gramEnd"/>
      <w:r w:rsidRPr="00DA38F3">
        <w:rPr>
          <w:rFonts w:ascii="Times New Roman" w:hAnsi="Times New Roman"/>
          <w:sz w:val="28"/>
        </w:rPr>
        <w:t xml:space="preserve"> кариеса зубов ведущая роль принадлежит микроорганизмам: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актиномицетам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вирусам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стрептококкам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стафилококкам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вейлонеллам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200. При увеличении количества мягкого зубного налета в полости рта реакция слюны смещается в сторону: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кислую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щелочную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нейтральную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 изменяется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вариабельно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499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201. ВИЧ-инфекция передаётся следующим путём:</w:t>
      </w:r>
    </w:p>
    <w:p w:rsidR="00407D97" w:rsidRPr="00DA38F3" w:rsidRDefault="00BB3237">
      <w:pPr>
        <w:widowControl w:val="0"/>
        <w:tabs>
          <w:tab w:val="left" w:pos="499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трансплантационным</w:t>
      </w:r>
    </w:p>
    <w:p w:rsidR="00407D97" w:rsidRPr="00DA38F3" w:rsidRDefault="00BB3237">
      <w:pPr>
        <w:widowControl w:val="0"/>
        <w:tabs>
          <w:tab w:val="left" w:pos="499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контактным</w:t>
      </w:r>
    </w:p>
    <w:p w:rsidR="00407D97" w:rsidRPr="00DA38F3" w:rsidRDefault="00BB3237">
      <w:pPr>
        <w:widowControl w:val="0"/>
        <w:tabs>
          <w:tab w:val="left" w:pos="499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бытовым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алиментарным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воздушно-капельным</w:t>
      </w:r>
    </w:p>
    <w:p w:rsidR="00407D97" w:rsidRPr="00DA38F3" w:rsidRDefault="00407D97">
      <w:pPr>
        <w:pStyle w:val="a7"/>
        <w:widowControl w:val="0"/>
        <w:ind w:left="0"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202. ВИЧ-инфицированный человек является источником инфекции: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пожизненно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только в периодах выраженных клинических проявлений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только в терминальной стадии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только в стадии бессимптомной инфекции (II Б)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только в стадии острой инфекции (II А)</w:t>
      </w:r>
    </w:p>
    <w:p w:rsidR="00407D97" w:rsidRPr="00DA38F3" w:rsidRDefault="00407D97">
      <w:pPr>
        <w:pStyle w:val="a7"/>
        <w:widowControl w:val="0"/>
        <w:ind w:left="0"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5"/>
        <w:shd w:val="clear" w:color="auto" w:fill="auto"/>
        <w:spacing w:after="0"/>
        <w:contextualSpacing/>
        <w:jc w:val="left"/>
        <w:rPr>
          <w:sz w:val="28"/>
        </w:rPr>
      </w:pPr>
      <w:r w:rsidRPr="00DA38F3">
        <w:rPr>
          <w:sz w:val="28"/>
        </w:rPr>
        <w:t>203. Пальпация относится:</w:t>
      </w:r>
    </w:p>
    <w:p w:rsidR="00407D97" w:rsidRPr="00DA38F3" w:rsidRDefault="00BB3237">
      <w:pPr>
        <w:pStyle w:val="5"/>
        <w:shd w:val="clear" w:color="auto" w:fill="auto"/>
        <w:spacing w:after="0"/>
        <w:contextualSpacing/>
        <w:jc w:val="left"/>
        <w:rPr>
          <w:sz w:val="28"/>
        </w:rPr>
      </w:pPr>
      <w:r w:rsidRPr="00DA38F3">
        <w:rPr>
          <w:sz w:val="28"/>
        </w:rPr>
        <w:t xml:space="preserve"> к клиническому методу обследования больного</w:t>
      </w:r>
    </w:p>
    <w:p w:rsidR="00407D97" w:rsidRPr="00DA38F3" w:rsidRDefault="00BB3237">
      <w:pPr>
        <w:pStyle w:val="5"/>
        <w:shd w:val="clear" w:color="auto" w:fill="auto"/>
        <w:spacing w:after="0"/>
        <w:contextualSpacing/>
        <w:jc w:val="left"/>
        <w:rPr>
          <w:sz w:val="28"/>
        </w:rPr>
      </w:pPr>
      <w:r w:rsidRPr="00DA38F3">
        <w:rPr>
          <w:sz w:val="28"/>
        </w:rPr>
        <w:t xml:space="preserve"> к дополнительному методу обследования больного</w:t>
      </w:r>
    </w:p>
    <w:p w:rsidR="00407D97" w:rsidRPr="00DA38F3" w:rsidRDefault="00BB3237">
      <w:pPr>
        <w:pStyle w:val="5"/>
        <w:shd w:val="clear" w:color="auto" w:fill="auto"/>
        <w:tabs>
          <w:tab w:val="left" w:pos="506"/>
        </w:tabs>
        <w:spacing w:after="0"/>
        <w:contextualSpacing/>
        <w:jc w:val="left"/>
        <w:rPr>
          <w:sz w:val="28"/>
        </w:rPr>
      </w:pPr>
      <w:r w:rsidRPr="00DA38F3">
        <w:rPr>
          <w:sz w:val="28"/>
        </w:rPr>
        <w:t xml:space="preserve"> к лабораторному методу обследования больного</w:t>
      </w:r>
    </w:p>
    <w:p w:rsidR="00407D97" w:rsidRPr="00DA38F3" w:rsidRDefault="00BB3237">
      <w:pPr>
        <w:pStyle w:val="5"/>
        <w:shd w:val="clear" w:color="auto" w:fill="auto"/>
        <w:tabs>
          <w:tab w:val="left" w:pos="506"/>
        </w:tabs>
        <w:spacing w:after="0"/>
        <w:contextualSpacing/>
        <w:jc w:val="left"/>
        <w:rPr>
          <w:sz w:val="28"/>
        </w:rPr>
      </w:pPr>
      <w:r w:rsidRPr="00DA38F3">
        <w:rPr>
          <w:sz w:val="28"/>
        </w:rPr>
        <w:t xml:space="preserve"> к функциональному обследованию</w:t>
      </w:r>
    </w:p>
    <w:p w:rsidR="00407D97" w:rsidRPr="00DA38F3" w:rsidRDefault="00BB3237">
      <w:pPr>
        <w:pStyle w:val="5"/>
        <w:shd w:val="clear" w:color="auto" w:fill="auto"/>
        <w:tabs>
          <w:tab w:val="left" w:pos="506"/>
        </w:tabs>
        <w:spacing w:after="0"/>
        <w:contextualSpacing/>
        <w:jc w:val="left"/>
        <w:rPr>
          <w:sz w:val="28"/>
        </w:rPr>
      </w:pPr>
      <w:r w:rsidRPr="00DA38F3">
        <w:rPr>
          <w:sz w:val="28"/>
        </w:rPr>
        <w:t xml:space="preserve"> к рентгенологическому методу обследования больного</w:t>
      </w:r>
    </w:p>
    <w:p w:rsidR="00407D97" w:rsidRPr="00DA38F3" w:rsidRDefault="00407D97">
      <w:pPr>
        <w:pStyle w:val="5"/>
        <w:shd w:val="clear" w:color="auto" w:fill="auto"/>
        <w:tabs>
          <w:tab w:val="left" w:pos="506"/>
        </w:tabs>
        <w:spacing w:after="0"/>
        <w:contextualSpacing/>
        <w:jc w:val="left"/>
        <w:rPr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204. СПИД-это: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стадия ВИЧ-инфекции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оппортунистическая инфекция</w:t>
      </w:r>
    </w:p>
    <w:p w:rsidR="00407D97" w:rsidRPr="00DA38F3" w:rsidRDefault="00BB3237">
      <w:pPr>
        <w:widowControl w:val="0"/>
        <w:tabs>
          <w:tab w:val="left" w:pos="51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синоним ВИЧ-инфекции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самостоятельное заболевание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осложнение ВИЧ-инфекции</w:t>
      </w:r>
    </w:p>
    <w:p w:rsidR="00407D97" w:rsidRPr="00DA38F3" w:rsidRDefault="00407D97">
      <w:pPr>
        <w:pStyle w:val="a7"/>
        <w:widowControl w:val="0"/>
        <w:ind w:left="0"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509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205. Одышка в положении лёжа усиливается </w:t>
      </w:r>
      <w:proofErr w:type="gramStart"/>
      <w:r w:rsidRPr="00DA38F3">
        <w:rPr>
          <w:rFonts w:ascii="Times New Roman" w:hAnsi="Times New Roman"/>
          <w:sz w:val="28"/>
        </w:rPr>
        <w:t>при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widowControl w:val="0"/>
        <w:tabs>
          <w:tab w:val="left" w:pos="509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сердечной недостаточности</w:t>
      </w:r>
    </w:p>
    <w:p w:rsidR="00407D97" w:rsidRPr="00DA38F3" w:rsidRDefault="00BB3237">
      <w:pPr>
        <w:widowControl w:val="0"/>
        <w:tabs>
          <w:tab w:val="left" w:pos="509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анемии</w:t>
      </w:r>
    </w:p>
    <w:p w:rsidR="00407D97" w:rsidRPr="00DA38F3" w:rsidRDefault="00BB3237">
      <w:pPr>
        <w:widowControl w:val="0"/>
        <w:tabs>
          <w:tab w:val="left" w:pos="509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почечной недостаточности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дыхательной недостаточности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надпочечниковой недостаточности</w:t>
      </w:r>
    </w:p>
    <w:p w:rsidR="00407D97" w:rsidRPr="00DA38F3" w:rsidRDefault="00407D97">
      <w:pPr>
        <w:widowControl w:val="0"/>
        <w:tabs>
          <w:tab w:val="left" w:pos="504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504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206. Кожные покровы становятся диффузно цианотичными и холодными при недостаточности:</w:t>
      </w:r>
    </w:p>
    <w:p w:rsidR="00407D97" w:rsidRPr="00DA38F3" w:rsidRDefault="00BB3237">
      <w:pPr>
        <w:widowControl w:val="0"/>
        <w:tabs>
          <w:tab w:val="left" w:pos="504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дыхательной</w:t>
      </w:r>
    </w:p>
    <w:p w:rsidR="00407D97" w:rsidRPr="00DA38F3" w:rsidRDefault="00BB3237">
      <w:pPr>
        <w:widowControl w:val="0"/>
        <w:tabs>
          <w:tab w:val="left" w:pos="504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почечной</w:t>
      </w:r>
    </w:p>
    <w:p w:rsidR="00407D97" w:rsidRPr="00DA38F3" w:rsidRDefault="00BB3237">
      <w:pPr>
        <w:widowControl w:val="0"/>
        <w:tabs>
          <w:tab w:val="left" w:pos="504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сердечной </w:t>
      </w:r>
    </w:p>
    <w:p w:rsidR="00407D97" w:rsidRPr="00DA38F3" w:rsidRDefault="00BB3237">
      <w:pPr>
        <w:widowControl w:val="0"/>
        <w:tabs>
          <w:tab w:val="left" w:pos="504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печёночной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надпочечниковой</w:t>
      </w:r>
    </w:p>
    <w:p w:rsidR="00407D97" w:rsidRPr="00DA38F3" w:rsidRDefault="00407D97">
      <w:pPr>
        <w:widowControl w:val="0"/>
        <w:tabs>
          <w:tab w:val="left" w:pos="518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51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207. Пальцы рук и кончик носа становятся цианотичными и холодными при недостаточности:</w:t>
      </w:r>
    </w:p>
    <w:p w:rsidR="00407D97" w:rsidRPr="00DA38F3" w:rsidRDefault="00BB3237">
      <w:pPr>
        <w:widowControl w:val="0"/>
        <w:tabs>
          <w:tab w:val="left" w:pos="51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сердечной</w:t>
      </w:r>
    </w:p>
    <w:p w:rsidR="00407D97" w:rsidRPr="00DA38F3" w:rsidRDefault="00BB3237">
      <w:pPr>
        <w:widowControl w:val="0"/>
        <w:tabs>
          <w:tab w:val="left" w:pos="51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почечной</w:t>
      </w:r>
    </w:p>
    <w:p w:rsidR="00407D97" w:rsidRPr="00DA38F3" w:rsidRDefault="00BB3237">
      <w:pPr>
        <w:widowControl w:val="0"/>
        <w:tabs>
          <w:tab w:val="left" w:pos="51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печёночной</w:t>
      </w:r>
    </w:p>
    <w:p w:rsidR="00407D97" w:rsidRPr="00DA38F3" w:rsidRDefault="00BB3237">
      <w:pPr>
        <w:widowControl w:val="0"/>
        <w:tabs>
          <w:tab w:val="left" w:pos="51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дыхательной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надпочечниковой</w:t>
      </w:r>
    </w:p>
    <w:p w:rsidR="00407D97" w:rsidRPr="00DA38F3" w:rsidRDefault="00407D97">
      <w:pPr>
        <w:widowControl w:val="0"/>
        <w:tabs>
          <w:tab w:val="left" w:pos="528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52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208. Множественные синяки на коже характерны </w:t>
      </w:r>
      <w:proofErr w:type="gramStart"/>
      <w:r w:rsidRPr="00DA38F3">
        <w:rPr>
          <w:rFonts w:ascii="Times New Roman" w:hAnsi="Times New Roman"/>
          <w:sz w:val="28"/>
        </w:rPr>
        <w:t>для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widowControl w:val="0"/>
        <w:tabs>
          <w:tab w:val="left" w:pos="52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тромбоцитопении</w:t>
      </w:r>
    </w:p>
    <w:p w:rsidR="00407D97" w:rsidRPr="00DA38F3" w:rsidRDefault="00BB3237">
      <w:pPr>
        <w:widowControl w:val="0"/>
        <w:tabs>
          <w:tab w:val="left" w:pos="52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тромбоцитоза</w:t>
      </w:r>
    </w:p>
    <w:p w:rsidR="00407D97" w:rsidRPr="00DA38F3" w:rsidRDefault="00BB3237">
      <w:pPr>
        <w:widowControl w:val="0"/>
        <w:tabs>
          <w:tab w:val="left" w:pos="52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лейкоцитоза </w:t>
      </w:r>
    </w:p>
    <w:p w:rsidR="00407D97" w:rsidRPr="00DA38F3" w:rsidRDefault="00BB3237">
      <w:pPr>
        <w:widowControl w:val="0"/>
        <w:tabs>
          <w:tab w:val="left" w:pos="52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лейкопении</w:t>
      </w:r>
    </w:p>
    <w:p w:rsidR="00407D97" w:rsidRPr="00DA38F3" w:rsidRDefault="00BB3237">
      <w:pPr>
        <w:widowControl w:val="0"/>
        <w:tabs>
          <w:tab w:val="left" w:pos="52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анемии</w:t>
      </w:r>
    </w:p>
    <w:p w:rsidR="00407D97" w:rsidRPr="00DA38F3" w:rsidRDefault="00407D97">
      <w:pPr>
        <w:widowControl w:val="0"/>
        <w:tabs>
          <w:tab w:val="left" w:pos="547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54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209. Запах аммиака изо рта характерен при недостаточности:</w:t>
      </w:r>
    </w:p>
    <w:p w:rsidR="00407D97" w:rsidRPr="00DA38F3" w:rsidRDefault="00BB3237">
      <w:pPr>
        <w:widowControl w:val="0"/>
        <w:tabs>
          <w:tab w:val="left" w:pos="54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почечной</w:t>
      </w:r>
    </w:p>
    <w:p w:rsidR="00407D97" w:rsidRPr="00DA38F3" w:rsidRDefault="00BB3237">
      <w:pPr>
        <w:widowControl w:val="0"/>
        <w:tabs>
          <w:tab w:val="left" w:pos="54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сердечной</w:t>
      </w:r>
    </w:p>
    <w:p w:rsidR="00407D97" w:rsidRPr="00DA38F3" w:rsidRDefault="00BB3237">
      <w:pPr>
        <w:widowControl w:val="0"/>
        <w:tabs>
          <w:tab w:val="left" w:pos="54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печёночной</w:t>
      </w:r>
    </w:p>
    <w:p w:rsidR="00407D97" w:rsidRPr="00DA38F3" w:rsidRDefault="00BB3237">
      <w:pPr>
        <w:widowControl w:val="0"/>
        <w:tabs>
          <w:tab w:val="left" w:pos="54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дыхательной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надпочечниковой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210. Костная ткань в челюстно-зубной лунке после операции удаления зуба формируется: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путём метаплазии соединительной ткани и деятельности остеобластов периоста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только благодаря деятельности остеобластов периоста</w:t>
      </w:r>
    </w:p>
    <w:p w:rsidR="00407D97" w:rsidRPr="00DA38F3" w:rsidRDefault="00BB3237">
      <w:pPr>
        <w:widowControl w:val="0"/>
        <w:tabs>
          <w:tab w:val="left" w:pos="264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благодаря деятельности остеокластов периоста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путём метаплазии эндотелия сосудов костной ткани челюсти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только благодаря деятельности остеокластов периоста</w:t>
      </w:r>
    </w:p>
    <w:p w:rsidR="00407D97" w:rsidRPr="00DA38F3" w:rsidRDefault="00407D97">
      <w:pPr>
        <w:widowControl w:val="0"/>
        <w:tabs>
          <w:tab w:val="left" w:pos="240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24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211. При ментальной анестезии в зону обезболивания вовлекаются следующие зубы:</w:t>
      </w:r>
    </w:p>
    <w:p w:rsidR="00407D97" w:rsidRPr="00DA38F3" w:rsidRDefault="00BB3237">
      <w:pPr>
        <w:widowControl w:val="0"/>
        <w:tabs>
          <w:tab w:val="left" w:pos="24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клык и резцы</w:t>
      </w:r>
    </w:p>
    <w:p w:rsidR="00407D97" w:rsidRPr="00DA38F3" w:rsidRDefault="00BB3237">
      <w:pPr>
        <w:widowControl w:val="0"/>
        <w:tabs>
          <w:tab w:val="left" w:pos="24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все зубы нижней челюсти</w:t>
      </w:r>
    </w:p>
    <w:p w:rsidR="00407D97" w:rsidRPr="00DA38F3" w:rsidRDefault="00BB3237">
      <w:pPr>
        <w:widowControl w:val="0"/>
        <w:tabs>
          <w:tab w:val="left" w:pos="24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только третий моляр нижней челюсти</w:t>
      </w:r>
    </w:p>
    <w:p w:rsidR="00407D97" w:rsidRPr="00DA38F3" w:rsidRDefault="00BB3237">
      <w:pPr>
        <w:widowControl w:val="0"/>
        <w:tabs>
          <w:tab w:val="left" w:pos="24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моляры нижней челюсти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только клык</w:t>
      </w:r>
    </w:p>
    <w:p w:rsidR="00407D97" w:rsidRPr="00DA38F3" w:rsidRDefault="00407D97">
      <w:pPr>
        <w:widowControl w:val="0"/>
        <w:tabs>
          <w:tab w:val="left" w:pos="518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51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212. Укажите зубы, вовлечённые в зону обезболивания при проведении ментальной анестезии на нижней челюсти слева:</w:t>
      </w:r>
    </w:p>
    <w:p w:rsidR="00407D97" w:rsidRPr="00DA38F3" w:rsidRDefault="00BB3237">
      <w:pPr>
        <w:widowControl w:val="0"/>
        <w:tabs>
          <w:tab w:val="left" w:pos="51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34,35</w:t>
      </w:r>
    </w:p>
    <w:p w:rsidR="00407D97" w:rsidRPr="00DA38F3" w:rsidRDefault="00BB3237">
      <w:pPr>
        <w:widowControl w:val="0"/>
        <w:tabs>
          <w:tab w:val="left" w:pos="51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44,45</w:t>
      </w:r>
    </w:p>
    <w:p w:rsidR="00407D97" w:rsidRPr="00DA38F3" w:rsidRDefault="00BB3237">
      <w:pPr>
        <w:widowControl w:val="0"/>
        <w:tabs>
          <w:tab w:val="left" w:pos="51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36,35</w:t>
      </w:r>
    </w:p>
    <w:p w:rsidR="00407D97" w:rsidRPr="00DA38F3" w:rsidRDefault="00BB3237">
      <w:pPr>
        <w:widowControl w:val="0"/>
        <w:tabs>
          <w:tab w:val="left" w:pos="51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46,45</w:t>
      </w:r>
    </w:p>
    <w:p w:rsidR="00407D97" w:rsidRPr="00DA38F3" w:rsidRDefault="00407D9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213. В зону иннервации ментального нерва входят:</w:t>
      </w: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подбородок, губа, резцы, клыки и премоляры нижней челюсти</w:t>
      </w: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моляры</w:t>
      </w: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альвеолярный отросток в области моляров</w:t>
      </w: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костная ткань ветви нижней челюсти</w:t>
      </w: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верхняя губа</w:t>
      </w:r>
    </w:p>
    <w:p w:rsidR="00407D97" w:rsidRPr="00DA38F3" w:rsidRDefault="00407D97">
      <w:pPr>
        <w:widowControl w:val="0"/>
        <w:tabs>
          <w:tab w:val="left" w:pos="562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562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214. Подбородочный нерв блокируется при анестезии:</w:t>
      </w:r>
    </w:p>
    <w:p w:rsidR="00407D97" w:rsidRPr="00DA38F3" w:rsidRDefault="00BB3237">
      <w:pPr>
        <w:widowControl w:val="0"/>
        <w:tabs>
          <w:tab w:val="left" w:pos="562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мандибулярной и ментальной</w:t>
      </w:r>
    </w:p>
    <w:p w:rsidR="00407D97" w:rsidRPr="00DA38F3" w:rsidRDefault="00BB3237">
      <w:pPr>
        <w:widowControl w:val="0"/>
        <w:tabs>
          <w:tab w:val="left" w:pos="562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резцовой и инфраорбитальной</w:t>
      </w:r>
    </w:p>
    <w:p w:rsidR="00407D97" w:rsidRPr="00DA38F3" w:rsidRDefault="00BB3237">
      <w:pPr>
        <w:widowControl w:val="0"/>
        <w:tabs>
          <w:tab w:val="left" w:pos="562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резцовой и туберальной</w:t>
      </w:r>
    </w:p>
    <w:p w:rsidR="00407D97" w:rsidRPr="00DA38F3" w:rsidRDefault="00BB3237">
      <w:pPr>
        <w:widowControl w:val="0"/>
        <w:tabs>
          <w:tab w:val="left" w:pos="562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туберальной и палатинальной</w:t>
      </w:r>
    </w:p>
    <w:p w:rsidR="00407D97" w:rsidRPr="00DA38F3" w:rsidRDefault="00BB3237">
      <w:pPr>
        <w:widowControl w:val="0"/>
        <w:tabs>
          <w:tab w:val="left" w:pos="562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инфраорбитальной и палатинальной</w:t>
      </w:r>
    </w:p>
    <w:p w:rsidR="00407D97" w:rsidRPr="00DA38F3" w:rsidRDefault="00407D97">
      <w:pPr>
        <w:widowControl w:val="0"/>
        <w:tabs>
          <w:tab w:val="left" w:pos="557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55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215. Нижний луночковый нерв блокируется при анестезии:</w:t>
      </w:r>
    </w:p>
    <w:p w:rsidR="00407D97" w:rsidRPr="00DA38F3" w:rsidRDefault="00BB3237">
      <w:pPr>
        <w:widowControl w:val="0"/>
        <w:tabs>
          <w:tab w:val="left" w:pos="55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мандибулярной</w:t>
      </w:r>
    </w:p>
    <w:p w:rsidR="00407D97" w:rsidRPr="00DA38F3" w:rsidRDefault="00BB3237">
      <w:pPr>
        <w:widowControl w:val="0"/>
        <w:tabs>
          <w:tab w:val="left" w:pos="55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ментальной</w:t>
      </w:r>
    </w:p>
    <w:p w:rsidR="00407D97" w:rsidRPr="00DA38F3" w:rsidRDefault="00BB3237">
      <w:pPr>
        <w:widowControl w:val="0"/>
        <w:tabs>
          <w:tab w:val="left" w:pos="55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инфраорбитальной</w:t>
      </w:r>
    </w:p>
    <w:p w:rsidR="00407D97" w:rsidRPr="00DA38F3" w:rsidRDefault="00BB3237">
      <w:pPr>
        <w:widowControl w:val="0"/>
        <w:tabs>
          <w:tab w:val="left" w:pos="55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туберальной</w:t>
      </w:r>
    </w:p>
    <w:p w:rsidR="00407D97" w:rsidRPr="00DA38F3" w:rsidRDefault="00BB3237">
      <w:pPr>
        <w:widowControl w:val="0"/>
        <w:tabs>
          <w:tab w:val="left" w:pos="55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палатинальной</w:t>
      </w:r>
    </w:p>
    <w:p w:rsidR="00407D97" w:rsidRPr="00DA38F3" w:rsidRDefault="00407D9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216. Противопоказанием к проведению интралигаментарной анестезии является:</w:t>
      </w: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лечение кариеса при заболеваниях пародонта</w:t>
      </w: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одонтопрепарирование под металлокерамическую коронку</w:t>
      </w: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лечение пульпита девитальной экстирпацией пульпы</w:t>
      </w: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удаление зуба с хроническим периодонтитом</w:t>
      </w: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удаление дистопированного зуба</w:t>
      </w:r>
    </w:p>
    <w:p w:rsidR="00407D97" w:rsidRPr="00DA38F3" w:rsidRDefault="00407D97">
      <w:pPr>
        <w:widowControl w:val="0"/>
        <w:tabs>
          <w:tab w:val="left" w:pos="528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52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217. Введение анестетика в область переходной складки называется анестезией:</w:t>
      </w:r>
    </w:p>
    <w:p w:rsidR="00407D97" w:rsidRPr="00DA38F3" w:rsidRDefault="00BB3237">
      <w:pPr>
        <w:widowControl w:val="0"/>
        <w:tabs>
          <w:tab w:val="left" w:pos="52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инфильтрационной</w:t>
      </w:r>
    </w:p>
    <w:p w:rsidR="00407D97" w:rsidRPr="00DA38F3" w:rsidRDefault="00BB3237">
      <w:pPr>
        <w:widowControl w:val="0"/>
        <w:tabs>
          <w:tab w:val="left" w:pos="52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щечной</w:t>
      </w:r>
    </w:p>
    <w:p w:rsidR="00407D97" w:rsidRPr="00DA38F3" w:rsidRDefault="00BB3237">
      <w:pPr>
        <w:widowControl w:val="0"/>
        <w:tabs>
          <w:tab w:val="left" w:pos="52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интралигаментарной</w:t>
      </w:r>
    </w:p>
    <w:p w:rsidR="00407D97" w:rsidRPr="00DA38F3" w:rsidRDefault="00BB3237">
      <w:pPr>
        <w:widowControl w:val="0"/>
        <w:tabs>
          <w:tab w:val="left" w:pos="52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оральной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неинъекционной</w:t>
      </w:r>
    </w:p>
    <w:p w:rsidR="00407D97" w:rsidRPr="00DA38F3" w:rsidRDefault="00407D97">
      <w:pPr>
        <w:widowControl w:val="0"/>
        <w:tabs>
          <w:tab w:val="left" w:pos="533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533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>218. При проведении инфильтрационной анестезии инъекционную иглу вводят в ткани:</w:t>
      </w:r>
    </w:p>
    <w:p w:rsidR="00407D97" w:rsidRPr="00DA38F3" w:rsidRDefault="00BB3237">
      <w:pPr>
        <w:widowControl w:val="0"/>
        <w:tabs>
          <w:tab w:val="left" w:pos="533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 1/.3 длины иглы</w:t>
      </w:r>
    </w:p>
    <w:p w:rsidR="00407D97" w:rsidRPr="00DA38F3" w:rsidRDefault="00BB3237">
      <w:pPr>
        <w:widowControl w:val="0"/>
        <w:tabs>
          <w:tab w:val="left" w:pos="533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 1/.4</w:t>
      </w:r>
      <w:r w:rsidRPr="00DA38F3">
        <w:rPr>
          <w:rFonts w:ascii="Times New Roman" w:hAnsi="Times New Roman"/>
          <w:i/>
          <w:sz w:val="28"/>
        </w:rPr>
        <w:t xml:space="preserve"> </w:t>
      </w:r>
      <w:r w:rsidRPr="00DA38F3">
        <w:rPr>
          <w:rFonts w:ascii="Times New Roman" w:hAnsi="Times New Roman"/>
          <w:sz w:val="28"/>
        </w:rPr>
        <w:t>длины иглы</w:t>
      </w:r>
    </w:p>
    <w:p w:rsidR="00407D97" w:rsidRPr="00DA38F3" w:rsidRDefault="00BB3237">
      <w:pPr>
        <w:widowControl w:val="0"/>
        <w:tabs>
          <w:tab w:val="left" w:pos="533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 всю длину до основания</w:t>
      </w:r>
    </w:p>
    <w:p w:rsidR="00407D97" w:rsidRPr="00DA38F3" w:rsidRDefault="00BB3237">
      <w:pPr>
        <w:widowControl w:val="0"/>
        <w:tabs>
          <w:tab w:val="left" w:pos="533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до контакта с костью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вглубь костной ткани</w:t>
      </w:r>
    </w:p>
    <w:p w:rsidR="00407D97" w:rsidRPr="00DA38F3" w:rsidRDefault="00407D97">
      <w:pPr>
        <w:pStyle w:val="a7"/>
        <w:widowControl w:val="0"/>
        <w:ind w:left="0"/>
        <w:rPr>
          <w:rFonts w:ascii="Times New Roman" w:hAnsi="Times New Roman"/>
          <w:sz w:val="28"/>
        </w:rPr>
      </w:pPr>
    </w:p>
    <w:p w:rsidR="00407D97" w:rsidRPr="00DA38F3" w:rsidRDefault="00BB3237">
      <w:pPr>
        <w:tabs>
          <w:tab w:val="left" w:pos="283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219. Инфильтрационная анестезия будет наиболее эффективной при применении:</w:t>
      </w:r>
    </w:p>
    <w:p w:rsidR="00407D97" w:rsidRPr="00DA38F3" w:rsidRDefault="00BB3237">
      <w:pPr>
        <w:widowControl w:val="0"/>
        <w:tabs>
          <w:tab w:val="left" w:pos="514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артикаина</w:t>
      </w:r>
    </w:p>
    <w:p w:rsidR="00407D97" w:rsidRPr="00DA38F3" w:rsidRDefault="00BB3237">
      <w:pPr>
        <w:widowControl w:val="0"/>
        <w:tabs>
          <w:tab w:val="left" w:pos="514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бензокаина</w:t>
      </w:r>
    </w:p>
    <w:p w:rsidR="00407D97" w:rsidRPr="00DA38F3" w:rsidRDefault="00BB3237">
      <w:pPr>
        <w:widowControl w:val="0"/>
        <w:tabs>
          <w:tab w:val="left" w:pos="514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прокаина</w:t>
      </w:r>
    </w:p>
    <w:p w:rsidR="00407D97" w:rsidRPr="00DA38F3" w:rsidRDefault="00BB3237">
      <w:pPr>
        <w:widowControl w:val="0"/>
        <w:tabs>
          <w:tab w:val="left" w:pos="514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лидокаина</w:t>
      </w:r>
    </w:p>
    <w:p w:rsidR="00407D97" w:rsidRPr="00DA38F3" w:rsidRDefault="00BB3237">
      <w:pPr>
        <w:widowControl w:val="0"/>
        <w:tabs>
          <w:tab w:val="left" w:pos="514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тримекаина</w:t>
      </w:r>
    </w:p>
    <w:p w:rsidR="00407D97" w:rsidRPr="00DA38F3" w:rsidRDefault="00407D97">
      <w:pPr>
        <w:widowControl w:val="0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220. Вид инфильтрационной анестезии, используемый в полости рта:</w:t>
      </w: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интралигаментарная</w:t>
      </w: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подкожная</w:t>
      </w: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интубационная</w:t>
      </w: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эпидуральная</w:t>
      </w:r>
    </w:p>
    <w:p w:rsidR="00407D97" w:rsidRPr="00DA38F3" w:rsidRDefault="00BB3237">
      <w:pPr>
        <w:widowControl w:val="0"/>
        <w:tabs>
          <w:tab w:val="left" w:pos="576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внутривенная</w:t>
      </w:r>
    </w:p>
    <w:p w:rsidR="00407D97" w:rsidRPr="00DA38F3" w:rsidRDefault="00407D97">
      <w:pPr>
        <w:widowControl w:val="0"/>
        <w:tabs>
          <w:tab w:val="left" w:pos="552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552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221. При удалении премоляров верхней челюсти применяют местную анестезию:</w:t>
      </w:r>
    </w:p>
    <w:p w:rsidR="00407D97" w:rsidRPr="00DA38F3" w:rsidRDefault="00BB3237">
      <w:pPr>
        <w:widowControl w:val="0"/>
        <w:tabs>
          <w:tab w:val="left" w:pos="552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инфильтрационную</w:t>
      </w:r>
    </w:p>
    <w:p w:rsidR="00407D97" w:rsidRPr="00DA38F3" w:rsidRDefault="00BB3237">
      <w:pPr>
        <w:widowControl w:val="0"/>
        <w:tabs>
          <w:tab w:val="left" w:pos="552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торусальную</w:t>
      </w:r>
    </w:p>
    <w:p w:rsidR="00407D97" w:rsidRPr="00DA38F3" w:rsidRDefault="00BB3237">
      <w:pPr>
        <w:widowControl w:val="0"/>
        <w:tabs>
          <w:tab w:val="left" w:pos="552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резцовую</w:t>
      </w:r>
    </w:p>
    <w:p w:rsidR="00407D97" w:rsidRPr="00DA38F3" w:rsidRDefault="00BB3237">
      <w:pPr>
        <w:widowControl w:val="0"/>
        <w:tabs>
          <w:tab w:val="left" w:pos="552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мандибулярную</w:t>
      </w:r>
    </w:p>
    <w:p w:rsidR="00407D97" w:rsidRPr="00DA38F3" w:rsidRDefault="00BB3237">
      <w:pPr>
        <w:widowControl w:val="0"/>
        <w:tabs>
          <w:tab w:val="left" w:pos="552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ментальную</w:t>
      </w:r>
    </w:p>
    <w:p w:rsidR="00407D97" w:rsidRPr="00DA38F3" w:rsidRDefault="00407D97">
      <w:pPr>
        <w:widowControl w:val="0"/>
        <w:tabs>
          <w:tab w:val="left" w:pos="600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60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222. При удалении резцов нижней челюсти применяется анестезия:</w:t>
      </w:r>
    </w:p>
    <w:p w:rsidR="00407D97" w:rsidRPr="00DA38F3" w:rsidRDefault="00BB3237">
      <w:pPr>
        <w:widowControl w:val="0"/>
        <w:tabs>
          <w:tab w:val="left" w:pos="60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инфильтрационная</w:t>
      </w:r>
      <w:proofErr w:type="gramEnd"/>
      <w:r w:rsidRPr="00DA38F3">
        <w:rPr>
          <w:rFonts w:ascii="Times New Roman" w:hAnsi="Times New Roman"/>
          <w:sz w:val="28"/>
        </w:rPr>
        <w:t xml:space="preserve"> с оральной и вестибулярной стороны</w:t>
      </w:r>
    </w:p>
    <w:p w:rsidR="00407D97" w:rsidRPr="00DA38F3" w:rsidRDefault="00BB3237">
      <w:pPr>
        <w:widowControl w:val="0"/>
        <w:tabs>
          <w:tab w:val="left" w:pos="60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палатинальная</w:t>
      </w:r>
    </w:p>
    <w:p w:rsidR="00407D97" w:rsidRPr="00DA38F3" w:rsidRDefault="00BB3237">
      <w:pPr>
        <w:widowControl w:val="0"/>
        <w:tabs>
          <w:tab w:val="left" w:pos="60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инфраорбитальная</w:t>
      </w:r>
    </w:p>
    <w:p w:rsidR="00407D97" w:rsidRPr="00DA38F3" w:rsidRDefault="00BB3237">
      <w:pPr>
        <w:widowControl w:val="0"/>
        <w:tabs>
          <w:tab w:val="left" w:pos="60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резцовая</w:t>
      </w:r>
      <w:proofErr w:type="gramEnd"/>
      <w:r w:rsidRPr="00DA38F3">
        <w:rPr>
          <w:rFonts w:ascii="Times New Roman" w:hAnsi="Times New Roman"/>
          <w:sz w:val="28"/>
        </w:rPr>
        <w:t xml:space="preserve"> и инфильтрационная с вестибулярной стороны</w:t>
      </w:r>
    </w:p>
    <w:p w:rsidR="00407D97" w:rsidRPr="00DA38F3" w:rsidRDefault="00BB3237">
      <w:pPr>
        <w:widowControl w:val="0"/>
        <w:tabs>
          <w:tab w:val="left" w:pos="60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туберальная</w:t>
      </w:r>
    </w:p>
    <w:p w:rsidR="00407D97" w:rsidRPr="00DA38F3" w:rsidRDefault="00407D97">
      <w:pPr>
        <w:widowControl w:val="0"/>
        <w:tabs>
          <w:tab w:val="left" w:pos="523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widowControl w:val="0"/>
        <w:tabs>
          <w:tab w:val="left" w:pos="523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223. Для предупреждения общих осложнений при проведении проводниковой анестезии обязательным условием является:</w:t>
      </w:r>
    </w:p>
    <w:p w:rsidR="00407D97" w:rsidRPr="00DA38F3" w:rsidRDefault="00BB3237">
      <w:pPr>
        <w:widowControl w:val="0"/>
        <w:tabs>
          <w:tab w:val="left" w:pos="523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проведение аспирационной пробы</w:t>
      </w:r>
    </w:p>
    <w:p w:rsidR="00407D97" w:rsidRPr="00DA38F3" w:rsidRDefault="00BB3237">
      <w:pPr>
        <w:widowControl w:val="0"/>
        <w:tabs>
          <w:tab w:val="left" w:pos="523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проведение аллергической пробы</w:t>
      </w:r>
    </w:p>
    <w:p w:rsidR="00407D97" w:rsidRPr="00DA38F3" w:rsidRDefault="00BB3237">
      <w:pPr>
        <w:widowControl w:val="0"/>
        <w:tabs>
          <w:tab w:val="left" w:pos="523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проведение аппликационной анестезии</w:t>
      </w:r>
    </w:p>
    <w:p w:rsidR="00407D97" w:rsidRPr="00DA38F3" w:rsidRDefault="00BB3237">
      <w:pPr>
        <w:widowControl w:val="0"/>
        <w:tabs>
          <w:tab w:val="left" w:pos="523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орошения полости рта</w:t>
      </w:r>
    </w:p>
    <w:p w:rsidR="00407D97" w:rsidRPr="00DA38F3" w:rsidRDefault="00BB3237">
      <w:pPr>
        <w:widowControl w:val="0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быстрое введение анестетика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224. Возможное осложнение во время операции удаления зубов верхней челюсти: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перфорация дна верхнечелюстной пазухи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паротит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невралгия тройничного нерва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артрит височно-нижнечелюстного сустава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анкилоз височно-нижнечелюстного сустава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анкилоз височно-нижнечелюстного сустава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225. Возможное осложнение во время операции удаления третьего моляра нижней челюсти: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перелом нижней челюсти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синусит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периостит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альвеолит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остеомиелит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226. Осложнения, возникающие во время операции удаления зуба: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перелом коронки или корня удаляемого зуба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верхнечелюстной синусит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периостит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альвеолит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остеомиелит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227. </w:t>
      </w:r>
      <w:proofErr w:type="gramStart"/>
      <w:r w:rsidRPr="00DA38F3">
        <w:rPr>
          <w:rFonts w:ascii="Times New Roman" w:hAnsi="Times New Roman"/>
          <w:sz w:val="28"/>
        </w:rPr>
        <w:t>Осложнения</w:t>
      </w:r>
      <w:proofErr w:type="gramEnd"/>
      <w:r w:rsidRPr="00DA38F3">
        <w:rPr>
          <w:rFonts w:ascii="Times New Roman" w:hAnsi="Times New Roman"/>
          <w:sz w:val="28"/>
        </w:rPr>
        <w:t xml:space="preserve"> возникающие непосредственно после операции удаления зуба: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кровотечение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паротит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невралгия тройничного нерва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артрит височно-нижнечелюстного сустава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анкилоз височно-нижнечелюстного сустава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228. К осложнениям местного характера после операции удаления зуба относят: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альвеолит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анурез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миозит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коллапс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229. К отдаленным осложнениям местного характера после операции удаления зуба относят: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остеомиелит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анурез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миозит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коллапс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230. Щипцы для удаления резцов верхней челюсти называются: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прямые</w:t>
      </w:r>
      <w:proofErr w:type="gramEnd"/>
      <w:r w:rsidRPr="00DA38F3">
        <w:rPr>
          <w:rFonts w:ascii="Times New Roman" w:hAnsi="Times New Roman"/>
          <w:sz w:val="28"/>
        </w:rPr>
        <w:t xml:space="preserve"> с несходящимися щёчками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изогнутые по плоскости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прямые корневые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клювовидные корневые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с несходящимися щечками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231. Щипцы для удаления корней резцов верхней челюсти называются: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прямые корневые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изогнутые</w:t>
      </w:r>
      <w:proofErr w:type="gramEnd"/>
      <w:r w:rsidRPr="00DA38F3">
        <w:rPr>
          <w:rFonts w:ascii="Times New Roman" w:hAnsi="Times New Roman"/>
          <w:sz w:val="28"/>
        </w:rPr>
        <w:t xml:space="preserve"> по ребру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клювовидные корневые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изогнутые по плоскости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с несходящимися щечками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232. Щипцы для удаления корней резцов верхней челюсти называются: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клювовидными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штыковидные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сходящиеся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- шип справа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несходящиеся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233. Щипцы для удаления клыков верхней челюсти называются: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прямые коронковые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прямые корневые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с шипом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клювовидные корневые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изогнутые по плоскости</w:t>
      </w:r>
      <w:proofErr w:type="gramEnd"/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234. Щипцы для удаления премоляров верхней челюсти называются: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без шипа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прямые корневые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клювовидные корневые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изогнутые по плоскости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со сходящимися щёчками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235. Щипцы для удаления корней премоляров верхней челюсти называются: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сходящиеся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прямые корневые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с шипом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клювовидные корневые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изогнутые по плоскости</w:t>
      </w:r>
      <w:proofErr w:type="gramEnd"/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236. Щипцы для удаления первого и второго правых моляров верхней челюсти называются: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шипом слева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сходящимися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несходящимися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шипом справа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237. Щипцы для удаления третьих моляров верхней челюсти называются: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штыковидные с несходящимися закругленными щечками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прямые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S-образные, с шипом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сходящиеся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штыковидные со сходящимися щечками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238. Прямыми щипцами удаляют: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резцы верхней челюсти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моляры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премоляры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зубы мудрости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резцы нижней челюсти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239. S-образными щипцами без шипов удаляют: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премоляры верхней челюсти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корни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моляры нижней челюсти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моляры верхней челюсти</w:t>
      </w:r>
    </w:p>
    <w:p w:rsidR="00407D97" w:rsidRPr="00DA38F3" w:rsidRDefault="00BB3237">
      <w:pPr>
        <w:contextualSpacing/>
        <w:rPr>
          <w:rFonts w:ascii="Times New Roman" w:hAnsi="Times New Roman"/>
          <w:i/>
          <w:sz w:val="28"/>
        </w:rPr>
      </w:pPr>
      <w:r w:rsidRPr="00DA38F3">
        <w:rPr>
          <w:rFonts w:ascii="Times New Roman" w:hAnsi="Times New Roman"/>
          <w:sz w:val="28"/>
        </w:rPr>
        <w:t xml:space="preserve"> третьи моляры нижней челюсти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240. S-образными щипцами с шипами удаляют: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моляры верхней челюсти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резцы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третьи моляры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премоляры верхней челюсти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третьи моляры нижней челюсти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241. Инструмент для удаления корней резцов нижней челюсти называется: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клювовидные щипцы сходящиеся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прямой элеватор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клювовидные</w:t>
      </w:r>
      <w:proofErr w:type="gramEnd"/>
      <w:r w:rsidRPr="00DA38F3">
        <w:rPr>
          <w:rFonts w:ascii="Times New Roman" w:hAnsi="Times New Roman"/>
          <w:sz w:val="28"/>
        </w:rPr>
        <w:t xml:space="preserve"> с шипом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сходящиеся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несходящиеся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242. Щипцы для удаления корней резцов нижней челюсти называются: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клювовидные сходящиеся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клювовидные несходящиеся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щипцы с шипом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горизонтальные коронковые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штыковидные щипцы со сходящимися щечками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243. Щипцы для удаления клыков нижней челюсти называются: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клювовидные несходящиеся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клювовидные сходящиеся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щипцы с шипом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горизонтальные коронковые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штыковидные щипцы со сходящимися щечками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>244. Щипцы для удаления премоляров нижней челюсти называются: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клювовидные несходящиеся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клювовидные сходящиеся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щипцы с шипом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горизонтальные коронковые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штыковидные щипцы со сходящимися щечками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245. Клювовидными щипцами с несходящимися щечками удаляют зубы нижней челюсти: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премоляры нижней челюсти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резцы верхней челюсти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моляры верхней челюсти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корни зубов нижней челюсти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премоляры верхней челюсти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246. Щипцы для удаления третьего моляра нижней челюсти называются: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горизонтальные коронковые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клювовидные сходящиеся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S-образные щипцы с шипом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клювовидные</w:t>
      </w:r>
      <w:proofErr w:type="gramEnd"/>
      <w:r w:rsidRPr="00DA38F3">
        <w:rPr>
          <w:rFonts w:ascii="Times New Roman" w:hAnsi="Times New Roman"/>
          <w:sz w:val="28"/>
        </w:rPr>
        <w:t xml:space="preserve"> несходящиеся с шипом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штыковидные щипцы со сходящимися щечками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247. На нижней челюсти элеваторами под углом удаляют: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клыки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резцы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премоляры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моляры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корни зубов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248. Стимулирует слюноотделение: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атропин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пилокарпин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йодолипол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хлоргексидин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249. Подавляет слюноотделение: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пилокарпин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хлоргексидин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атропин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йодистый калий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хлористый калий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250. Уменьшает слюноотделение: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атропин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йодолипол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хлоргексидин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пилокарпин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йодистый калий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251. Неэпидемический паротит является осложнением: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гипертонии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стенокардии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полиартрита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гриппа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холецистита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252. Возбудителем эпидемического паротита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фильтрующийся вирус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диплококк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стрептококк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стафилококк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фузобактерия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253. Способ передачи инфекции при эпидемическом паротите: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воздушно-капельный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половой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контактный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алиментарный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254. Чаще всего эпидемическим паротитом болеют: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взрослые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подростки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255. Основным клиническим признаком калькулёзного сиалоаденита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слюнная колика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боль в железе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гипосаливация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гиперсаливация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воспаление устья протока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256. Основным клиническим признаком калькулёзного сиалоаденита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припухание железы во время приёма пищи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боль в железе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гипосаливация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гиперсаливация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воспаление устья протока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257. Для диагностики конкремента в поднижнечелюстной слюнной железе выполняют: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рентгенограмму поднижнечелюстной слюнной железы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ортопантомограмму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рентгенограмму тела нижней челюсти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рентгенограмму подъязычной области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томографию поднижнечелюстной слюнной железы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258. Ранулой называется: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киста подъязычной слюнной железы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киста околоушной слюнной железы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опухоль подъязычной слюнной железы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киста поднижнечелюстной слюнной железы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опухоль поднижнечелюстной слюнной железы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259. Основным функциональным нарушением при флегмоне дна полости рта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затруднение глотания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птоз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гипосаливация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парез язычного нерва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парез лицевого нерва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260. При неблагоприятном течении флегмоны поднижнечелюстной области инфекция распространяется: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средостение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субдуральное пространство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околоушную слюнную железу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</w:t>
      </w:r>
      <w:proofErr w:type="gramStart"/>
      <w:r w:rsidRPr="00DA38F3">
        <w:rPr>
          <w:rFonts w:ascii="Times New Roman" w:hAnsi="Times New Roman"/>
          <w:sz w:val="28"/>
        </w:rPr>
        <w:t>крыло-небное</w:t>
      </w:r>
      <w:proofErr w:type="gramEnd"/>
      <w:r w:rsidRPr="00DA38F3">
        <w:rPr>
          <w:rFonts w:ascii="Times New Roman" w:hAnsi="Times New Roman"/>
          <w:sz w:val="28"/>
        </w:rPr>
        <w:t xml:space="preserve"> венозное сплетение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венозные синусы головного мозга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261. При неблагоприятном течении флегмоны подбородочной области инфекция распространяется: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область корня языка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околоушную слюнную железу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субдуральное пространство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венозные синусы головного мозга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</w:t>
      </w:r>
      <w:proofErr w:type="gramStart"/>
      <w:r w:rsidRPr="00DA38F3">
        <w:rPr>
          <w:rFonts w:ascii="Times New Roman" w:hAnsi="Times New Roman"/>
          <w:sz w:val="28"/>
        </w:rPr>
        <w:t>крыло-небное</w:t>
      </w:r>
      <w:proofErr w:type="gramEnd"/>
      <w:r w:rsidRPr="00DA38F3">
        <w:rPr>
          <w:rFonts w:ascii="Times New Roman" w:hAnsi="Times New Roman"/>
          <w:sz w:val="28"/>
        </w:rPr>
        <w:t xml:space="preserve"> венозное сплетение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262. При неблагоприятном течении флегмоны подбородочной области инфекция распространяется: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средостение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субдуральное пространство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околоушную слюнную железу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</w:t>
      </w:r>
      <w:proofErr w:type="gramStart"/>
      <w:r w:rsidRPr="00DA38F3">
        <w:rPr>
          <w:rFonts w:ascii="Times New Roman" w:hAnsi="Times New Roman"/>
          <w:sz w:val="28"/>
        </w:rPr>
        <w:t>крыло-небное</w:t>
      </w:r>
      <w:proofErr w:type="gramEnd"/>
      <w:r w:rsidRPr="00DA38F3">
        <w:rPr>
          <w:rFonts w:ascii="Times New Roman" w:hAnsi="Times New Roman"/>
          <w:sz w:val="28"/>
        </w:rPr>
        <w:t xml:space="preserve"> венозное сплетение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венозные синусы головного мозга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263. При неблагоприятном течении абсцесса челюстно-язычного желобка инфекция распространяется: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к корню языка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в субдуральное пространство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в околоушную слюнную железу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в </w:t>
      </w:r>
      <w:proofErr w:type="gramStart"/>
      <w:r w:rsidRPr="00DA38F3">
        <w:rPr>
          <w:rFonts w:ascii="Times New Roman" w:hAnsi="Times New Roman"/>
          <w:sz w:val="28"/>
        </w:rPr>
        <w:t>крыло-небное</w:t>
      </w:r>
      <w:proofErr w:type="gramEnd"/>
      <w:r w:rsidRPr="00DA38F3">
        <w:rPr>
          <w:rFonts w:ascii="Times New Roman" w:hAnsi="Times New Roman"/>
          <w:sz w:val="28"/>
        </w:rPr>
        <w:t xml:space="preserve"> венозное сплетение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в венозные синусы головного мозга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264. При неблагоприятном течении абсцесса челюстно-язычного желобка инфекция распространяется: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окологлоточное пространство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субдуральное пространство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околоушную слюнную железу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</w:t>
      </w:r>
      <w:proofErr w:type="gramStart"/>
      <w:r w:rsidRPr="00DA38F3">
        <w:rPr>
          <w:rFonts w:ascii="Times New Roman" w:hAnsi="Times New Roman"/>
          <w:sz w:val="28"/>
        </w:rPr>
        <w:t>крыло-небное</w:t>
      </w:r>
      <w:proofErr w:type="gramEnd"/>
      <w:r w:rsidRPr="00DA38F3">
        <w:rPr>
          <w:rFonts w:ascii="Times New Roman" w:hAnsi="Times New Roman"/>
          <w:sz w:val="28"/>
        </w:rPr>
        <w:t xml:space="preserve"> венозное сплетение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венозные синусы головного мозга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265. При неблагоприятном течении абсцесса челюстно-язычного желобка инфекция распространяется: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ткани дна полости рта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субдуральное пространство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околоушную слюнную железу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</w:t>
      </w:r>
      <w:proofErr w:type="gramStart"/>
      <w:r w:rsidRPr="00DA38F3">
        <w:rPr>
          <w:rFonts w:ascii="Times New Roman" w:hAnsi="Times New Roman"/>
          <w:sz w:val="28"/>
        </w:rPr>
        <w:t>крыло-небное</w:t>
      </w:r>
      <w:proofErr w:type="gramEnd"/>
      <w:r w:rsidRPr="00DA38F3">
        <w:rPr>
          <w:rFonts w:ascii="Times New Roman" w:hAnsi="Times New Roman"/>
          <w:sz w:val="28"/>
        </w:rPr>
        <w:t xml:space="preserve"> венозное сплетение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венозные синусы головного мозга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266. При неблагоприятном течении абсцесса челюстно-язычного желобка инфекция распространяется: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крыловидно-челюстное пространство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околоушную слюнную железу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субдуральное пространство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</w:t>
      </w:r>
      <w:proofErr w:type="gramStart"/>
      <w:r w:rsidRPr="00DA38F3">
        <w:rPr>
          <w:rFonts w:ascii="Times New Roman" w:hAnsi="Times New Roman"/>
          <w:sz w:val="28"/>
        </w:rPr>
        <w:t>крыло-небное</w:t>
      </w:r>
      <w:proofErr w:type="gramEnd"/>
      <w:r w:rsidRPr="00DA38F3">
        <w:rPr>
          <w:rFonts w:ascii="Times New Roman" w:hAnsi="Times New Roman"/>
          <w:sz w:val="28"/>
        </w:rPr>
        <w:t xml:space="preserve"> венозное сплетение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венозные синусы головного мозга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267. Разрез при флегмоне дна полости рта достаточен, если он сделан: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 всю ширину инфильтрата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области флюктуации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проекции корня языка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 границе гиперемии кожи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месте наибольшей болезненности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268. Возбудителями при абсцессе челюстно-язычного желобка чаще всего являются: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стафилококки, стрептококки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анаэробы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лучистые грибы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бледные спирохеты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туберкулезные микобактерии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269. В комплекс лечения флегмоны поднижнечелюстной области входит: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противовоспалительная терапия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криотерапия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химиотерапия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рентгенотерапия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электрокоагуляция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270. В острой стадии остеомиелита челюсти возникает подвижность: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альвеолярного отростка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причинного</w:t>
      </w:r>
      <w:proofErr w:type="gramEnd"/>
      <w:r w:rsidRPr="00DA38F3">
        <w:rPr>
          <w:rFonts w:ascii="Times New Roman" w:hAnsi="Times New Roman"/>
          <w:sz w:val="28"/>
        </w:rPr>
        <w:t xml:space="preserve"> и соседних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зубов-антагонистов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одного зуба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271. Одонтогенная флегмона отличается от аденофлегмоны: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одной из стенок гнойного очага является челюстная кость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осложнениями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наличием воспалительной реакции лимфоузлов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выраженностью клинических проявлений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272. В день обращения при абсцессе челюстно-язычного желобка необходимо: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вскрыть гнойный очаг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начать иглорефлексотерапию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сделать новокаиновую блокаду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назначить физиотерапевтическое лечение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ввести внутримышечно дыхательные аналептики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273. В день обращения при флегмоне крыловидно-челюстного пространства необходимо: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вскрыть гнойный очаг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начать иглорефлексотерапию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сделать блокаду анестетиком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назначить физиотерапевтическое лечение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ввести внутримышечно дыхательные аналептики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274. В день обращения при флегмоне подбородочной области необходимо: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вскрыть гнойный очаг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начать иглорефлексотерапию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сделать новокаиновую блокаду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назначить физиотерапевтическое лечение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ввести внутримышечно дыхательные аналептики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275. В день обращения при флегмоне поднижнечелюстной области необходимо: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вскрыть гнойный очаг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начать иглорефлексотерапию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сделать блокаду анестетиком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назначить физиотерапевтическое лечение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ввести внутримышечно дыхательные аналептики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276. В день обращения при флегмоне дна полости рта необходимо: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вскрыть гнойный очаг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начать иглорефлексотерапию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сделать новокаиновую блокаду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назначить физиолечение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ввести внутримышечно дыхательные аналептики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277. Огнестрельные ранения лица отличаются от ран других областей: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несоответствием внешнего вида раненого с его жизнеспособностью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течением раненого процесса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быстрым развитием осложнений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сроками эпителизации раны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278. Огнестрельные переломы костей лица: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всегда открытые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всегда закрытые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открытые и закрытые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чаще открытые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279. По характеру ранения огнестрельные переломы нижней челюсти чаще: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сквозные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касательные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слепые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слепые и касательные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280. Вторичными ранящими снарядами называются: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зубы, осколки зубов и костей лицевого скелета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разрывные пули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осколки снаряда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стреловидные элементы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зона некротических изменений костной ткани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281. Особенности первичной хирургической обработки ран челюстно-лицевой области заключаются: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экономном иссечении тканей в области раны, использовании первичной пластики, обшивании раны (подшивание слизистой оболочки к коже)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антисептической обработке, наложении швов и повязки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остановке кровотечения, антисептической обработке, наложении швов и повязки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иссечении некротических измененных тканей, удалении кровяных сгустков, дренировании раны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антисептической обработке, иссечении некротически измененных тканей, ушивании раны на себя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282. Основная задача доврачебной медицинской помощи раненым в челюстно-лицевую область: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устранить угрозу асфиксии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напоить раненого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наложить повязку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перенести в укрытие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оформить медицинскую карточку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283. Синоним перелома верхней челюсти </w:t>
      </w:r>
      <w:proofErr w:type="gramStart"/>
      <w:r w:rsidRPr="00DA38F3">
        <w:rPr>
          <w:rFonts w:ascii="Times New Roman" w:hAnsi="Times New Roman"/>
          <w:sz w:val="28"/>
        </w:rPr>
        <w:t>по</w:t>
      </w:r>
      <w:proofErr w:type="gramEnd"/>
      <w:r w:rsidRPr="00DA38F3">
        <w:rPr>
          <w:rFonts w:ascii="Times New Roman" w:hAnsi="Times New Roman"/>
          <w:sz w:val="28"/>
        </w:rPr>
        <w:t xml:space="preserve"> ФОР I: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суббазальный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суборбитальный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отрыв альвеолярного отростка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284. Синоним перелома верхней челюсти </w:t>
      </w:r>
      <w:proofErr w:type="gramStart"/>
      <w:r w:rsidRPr="00DA38F3">
        <w:rPr>
          <w:rFonts w:ascii="Times New Roman" w:hAnsi="Times New Roman"/>
          <w:sz w:val="28"/>
        </w:rPr>
        <w:t>по</w:t>
      </w:r>
      <w:proofErr w:type="gramEnd"/>
      <w:r w:rsidRPr="00DA38F3">
        <w:rPr>
          <w:rFonts w:ascii="Times New Roman" w:hAnsi="Times New Roman"/>
          <w:sz w:val="28"/>
        </w:rPr>
        <w:t xml:space="preserve"> ФОР II: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суборбитальный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суббазальный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отрыв альвеолярного отростка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285. Синоним перелома верхней челюсти </w:t>
      </w:r>
      <w:proofErr w:type="gramStart"/>
      <w:r w:rsidRPr="00DA38F3">
        <w:rPr>
          <w:rFonts w:ascii="Times New Roman" w:hAnsi="Times New Roman"/>
          <w:sz w:val="28"/>
        </w:rPr>
        <w:t>по</w:t>
      </w:r>
      <w:proofErr w:type="gramEnd"/>
      <w:r w:rsidRPr="00DA38F3">
        <w:rPr>
          <w:rFonts w:ascii="Times New Roman" w:hAnsi="Times New Roman"/>
          <w:sz w:val="28"/>
        </w:rPr>
        <w:t xml:space="preserve"> ФОР- III: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отрыв альвеолярного отростка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суббазальный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суборбитальный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286. Обязательным симптомом перелома основания черепа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ликворея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кровотечение из носа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патологическая подвижность нижней челюсти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патологическая подвижность верхней челюсти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кровотечение из наружного слухового прохода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287. Для рентгенологической картины радикулярной кисты характерна деструкция костной ткани: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четкими контурами в области верхушек одного или нескольких зубов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нечеткими границами в области образования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виде нескольких полостей с четкими контурами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виде «тающего сахара»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виде участков уплотнения и разряжения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288. Показания при цистэктомии радикулярных кист челюстей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небольшие размеры (до 3 зубов в полости)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прорастание кисты в полость носа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прорастание кисты в верхнечелюстную пазуху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большие размеры (более 3 зубов в полости)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деструкция наружной кортикальной пластинки челюсти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289. Показанием для цистэктомии радикулярных кист челюстей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одиночная киста с одним корнем в полости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прорастание кисты в полость носа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деструкция наружной кортикальной пластинки челюсти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прорастание кисты в верхнечелюстную пазуху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большие размеры (более 3 зубов в полости)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290. Основным методом лечения кист челюстей небольшого размера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цистэктомия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криодеструкция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склерозирования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частичная резекция челюсти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половинная резекция челюсти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291. Причиной рецидива радикулярной кисты челюсти после цистотомии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 полностью удаленная оболочка кисты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гематома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длительность существования кисты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послеоперационное воспаление раны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раннее закрытие трепанационного отверстия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292. Для рентгенологической картины фолликулярной кисты характерна деструкция костной ткани: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четкими контурами и тенью зуба в полости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виде «тающего сахара»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нечеткими границами в области образования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виде нескольких полостей с четкими контурами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четкими контурами в области верхушек одного или нескольких зубов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293. Срединные и боковые свищи шеи по своему происхождению являются: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врожденными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одонтогенными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травматическими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онкологическими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воспалительными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294. Боковая киста шеи располагается: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над бифуркацией общей сонной артерии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над щитовидной артерией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над лицевой артерией и веной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над подключичной артерией и веной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над лицевой веной и верхней щитовидной артерией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295. Основным методом лечения врожденных кист и свищей шеи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оперативное вмешательство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криотерапия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химиотерапия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лучевая терапия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динамическое наблюдение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296. Липома состоит из жировой ткани: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зрелой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незрелой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незрелой и зрелой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297. Основным клиническим признаком артериальной гемангиомы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пульсация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наличие флеболитов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боль при пальпации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болезненный инфильтрат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эрозии без тенденции к кровоточивости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298. Основным методом лечения артериальной гемангиомы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прошивание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электрокоагуляция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лучевое воздействие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эмболизация с последующим иссечением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склерозирующая терапия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299. Основным методом лечения кавернозной гемангиомы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прошивание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электрорезекция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лучевое воздействие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криодеструкция, лазерокоагуляция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склерозирующая терапия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300. Носогубные складки у больных при полной утрате зубов: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резко выражены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сглажены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асимметричны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 изменены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отсутствуют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301. Высота окклюзионного валика: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 см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выше оставшихся зубов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ниже оставшихся зубов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 уровне оставшихся зубов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 уровне альвеолярного гребня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302. Окклюзионная кривая - линия, проведенная </w:t>
      </w:r>
      <w:proofErr w:type="gramStart"/>
      <w:r w:rsidRPr="00DA38F3">
        <w:rPr>
          <w:rFonts w:ascii="Times New Roman" w:hAnsi="Times New Roman"/>
          <w:sz w:val="28"/>
        </w:rPr>
        <w:t>по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режущим краям фронтальных зубов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режущим краям фронтальных зубов и щечным буграм премоляров и моляров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проекции верхушек корней зубов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жевательной поверхности премоляров и моляров по вершинам бугров моляров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303. Центральная окклюзия характеризуется: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множественным фиссурно-бугорковым контактом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смещением влево резцовой линии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контактом жевательных групп зубов справа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напряжением мышц, опускающих нижнюю челюсть'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смещением суставных головок вперед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304. Центральная окклюзия характеризуется положением суставной головки: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 основания ската суставного бугорка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в суставной ямке центрально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 вершины суставного бугорка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за вершиной суставного бугорка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 скате суставного бугорка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305. Воск, используемый для определения центральной окклюзии, называется: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моделировочным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базисным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профильным (восколит)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бюгельным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липким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306. Сепарация - этап подготовки зубов под искусственные коронки, включающий в себя препарирование твердых тканей зуба </w:t>
      </w:r>
      <w:proofErr w:type="gramStart"/>
      <w:r w:rsidRPr="00DA38F3">
        <w:rPr>
          <w:rFonts w:ascii="Times New Roman" w:hAnsi="Times New Roman"/>
          <w:sz w:val="28"/>
        </w:rPr>
        <w:t>с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окклюзионной поверхности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вестибулярной поверхности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контактных поверхностей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оральной поверхности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созданием уступа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307. Промежуточная часть мостовидного протеза может быть представлена: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виниром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фасеткой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вкладкой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коронкой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имплантатом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308. Штампованная коронка должна охватывать культю зуба: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плотно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зазором 0,2 мм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зазором для фиксирующего материала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различных участках по-разному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глубоко погружаясь под десну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309. По функции различают искусственные коронки: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литые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фасеточные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временные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пластмассовые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цельнолитые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310. Штифтовый зуб - ортопедическая конструкция, восстанавливающая дефект: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вестибулярной стенки зуба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зубного ряда - </w:t>
      </w:r>
      <w:proofErr w:type="gramStart"/>
      <w:r w:rsidRPr="00DA38F3">
        <w:rPr>
          <w:rFonts w:ascii="Times New Roman" w:hAnsi="Times New Roman"/>
          <w:sz w:val="28"/>
        </w:rPr>
        <w:t>включенный</w:t>
      </w:r>
      <w:proofErr w:type="gramEnd"/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зубного ряда - </w:t>
      </w:r>
      <w:proofErr w:type="gramStart"/>
      <w:r w:rsidRPr="00DA38F3">
        <w:rPr>
          <w:rFonts w:ascii="Times New Roman" w:hAnsi="Times New Roman"/>
          <w:sz w:val="28"/>
        </w:rPr>
        <w:t>концевой</w:t>
      </w:r>
      <w:proofErr w:type="gramEnd"/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коронковой части зуба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отсутствующего зуба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311. Базальная дуга (апикальный базис) - кривая, проходящая </w:t>
      </w:r>
      <w:proofErr w:type="gramStart"/>
      <w:r w:rsidRPr="00DA38F3">
        <w:rPr>
          <w:rFonts w:ascii="Times New Roman" w:hAnsi="Times New Roman"/>
          <w:sz w:val="28"/>
        </w:rPr>
        <w:t>по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режущему краю фронтальных зубов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экватору всех групп зубов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проекции верхушек корней зубов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жевательной поверхности зубов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 гребню альвеолярных отростков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312. Для изготовления культевой штифтовой вкладки значения ИРОПЗ составляют: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0,1-0,2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0,2-0,3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0,3-0,5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0,6-0,8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более 0,8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313. Показанием к изготовлению штифтового зуба являются: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отлом коронки зуба по режущему краю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разрушение корня зуба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кариозная полость I класса по Блэку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разрушение коронковой части зуба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отсутствие зуба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314. Основными показаниями к изготовлению искусственных коронок являются зубы </w:t>
      </w:r>
      <w:proofErr w:type="gramStart"/>
      <w:r w:rsidRPr="00DA38F3">
        <w:rPr>
          <w:rFonts w:ascii="Times New Roman" w:hAnsi="Times New Roman"/>
          <w:sz w:val="28"/>
        </w:rPr>
        <w:t>с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разрушенной коронкой зуба более 60%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значительными изменениями в периодонте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подвижностью III степени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некачественно запломбированными каналами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продольным переломом корня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315. По методу изготовления различают коронки: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фиксирующие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цельнолитые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восстановительные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фасеточные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шинирующие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316. Угол Беннета равен: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17°.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45°.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60°.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110°.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150°.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317. Показанием к изготовлению мостовидного протеза является: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дефект коронковой части зуба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генерализованный гингивит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пародонтит тяжелой степени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включенный дефект зубного ряда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полное отсутствие зубов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318. На модель наносятся ориентиры: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границы базиса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окклюзионной линии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угла Бенета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зрачковой линии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ушной линии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319. Опорными частями мостовидного протеза являются: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коронки, полукоронки, искусственные зубы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вкладки, искусственные зубы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коронки, вкладки, штифтовые зубы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штифтовые зубы, искусственные зубы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искусственные зубы, коронки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320. Недостатком металлокерамических коронок является: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высокая эстетичность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восстановление окклюзионной поверхности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прочность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большой объем снимаемых тканей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технология изготовления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321. Длина штифта штифтового зуба должна быть равна: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1/.3 длины корня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3/.4 длины корня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полной длине корня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1/.2 длины корня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1/.5 длины корня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322. Искусственная коронка должна: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восстанавливать анатомическую форму зуба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опираться на десну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завышать прикус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занижать прикус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создать ретенционные пункты для пищи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323. К недостаткам цельнолитых коронок относится: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низкая эстетичность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меньшая травматичность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высокая прочность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точное воспроизведение рельефа анатомической формы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плотное прилегание в пришеечной области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>324. При боковых смещениях нижней челюсти суставная головка на рабочей стороне движется: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вокруг вертикальной оси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вниз и вперед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вниз, вперед и внутрь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вниз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назад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325. При изготовлении штампованной коронки твердые ткани зуба сошлифовываются на (</w:t>
      </w:r>
      <w:proofErr w:type="gramStart"/>
      <w:r w:rsidRPr="00DA38F3">
        <w:rPr>
          <w:rFonts w:ascii="Times New Roman" w:hAnsi="Times New Roman"/>
          <w:sz w:val="28"/>
        </w:rPr>
        <w:t>мм</w:t>
      </w:r>
      <w:proofErr w:type="gramEnd"/>
      <w:r w:rsidRPr="00DA38F3">
        <w:rPr>
          <w:rFonts w:ascii="Times New Roman" w:hAnsi="Times New Roman"/>
          <w:sz w:val="28"/>
        </w:rPr>
        <w:t>):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0,10-0,15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0,20-0,22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0,30-0,50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0,5-1,0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1,0-2,0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326. При изготовлении металлопластмассовой коронки твердые ткани препарируют на (</w:t>
      </w:r>
      <w:proofErr w:type="gramStart"/>
      <w:r w:rsidRPr="00DA38F3">
        <w:rPr>
          <w:rFonts w:ascii="Times New Roman" w:hAnsi="Times New Roman"/>
          <w:sz w:val="28"/>
        </w:rPr>
        <w:t>мм</w:t>
      </w:r>
      <w:proofErr w:type="gramEnd"/>
      <w:r w:rsidRPr="00DA38F3">
        <w:rPr>
          <w:rFonts w:ascii="Times New Roman" w:hAnsi="Times New Roman"/>
          <w:sz w:val="28"/>
        </w:rPr>
        <w:t>):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0,20-0,22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0,35-0,38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1,3-1,5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1,5-2,0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2,0-2,5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327. Трансверзальная кривая - это линия, проведенная </w:t>
      </w:r>
      <w:proofErr w:type="gramStart"/>
      <w:r w:rsidRPr="00DA38F3">
        <w:rPr>
          <w:rFonts w:ascii="Times New Roman" w:hAnsi="Times New Roman"/>
          <w:sz w:val="28"/>
        </w:rPr>
        <w:t>по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контактным поверхностям зубов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режущим краям фронтальных зубов и щечным буфам премоляров и моляров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проекции верхушек корней зубов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козелку уха до угла крыла носа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жевательным буграм правых и левых зубов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328. Мышца, участвующая в трансверзальных движениях нижней челюсти: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подбородочно-подъязычная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латеральная крыловидная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височная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собственно жевательная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челюстно-подъязычная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329. На гипсовой модели анатомическую форму зуба восстанавливают воском: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базисным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моделировочным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профильным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липким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бюгельным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330. Двуслойный оттиск получают при помощи слепочных масс: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альгинатных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твердокристаллических.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силиконовых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термопластических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воска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331. При препарировании зуба под металлокерамическую коронку стенки должны: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быть параллельными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конвергировать под углом 5-7 градусов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конвергировать под углом 15-20 градусов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конвергировать под углом 30 и более градусов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дивергировать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332. Показанием </w:t>
      </w:r>
      <w:proofErr w:type="gramStart"/>
      <w:r w:rsidRPr="00DA38F3">
        <w:rPr>
          <w:rFonts w:ascii="Times New Roman" w:hAnsi="Times New Roman"/>
          <w:sz w:val="28"/>
        </w:rPr>
        <w:t>дли протезирования вкладкой являются</w:t>
      </w:r>
      <w:proofErr w:type="gramEnd"/>
      <w:r w:rsidRPr="00DA38F3">
        <w:rPr>
          <w:rFonts w:ascii="Times New Roman" w:hAnsi="Times New Roman"/>
          <w:sz w:val="28"/>
        </w:rPr>
        <w:t xml:space="preserve"> следующие показатели ИРОПЗ: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0,25-0,3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0,45-0,6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0,6-0,7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0,7-0,8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более 0,8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333. Максимальная толщина снимаемых твердых тканей при одонтопрепарировании под металлокерамическую конструкцию (</w:t>
      </w:r>
      <w:proofErr w:type="gramStart"/>
      <w:r w:rsidRPr="00DA38F3">
        <w:rPr>
          <w:rFonts w:ascii="Times New Roman" w:hAnsi="Times New Roman"/>
          <w:sz w:val="28"/>
        </w:rPr>
        <w:t>мм</w:t>
      </w:r>
      <w:proofErr w:type="gramEnd"/>
      <w:r w:rsidRPr="00DA38F3">
        <w:rPr>
          <w:rFonts w:ascii="Times New Roman" w:hAnsi="Times New Roman"/>
          <w:sz w:val="28"/>
        </w:rPr>
        <w:t>):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0,25-0,28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0,29-0,50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0,60-1,00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1,50-2,00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2,00-2,50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334. Мышцы, выдвигающие нижнюю челюсть вперед: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жевательные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наружные крыловидные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подбородочно-язычная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внутренние крыловидные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челюстно-подъязычные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335. Выбор цвета облицовочных материалов ортопедических конструкций производится при участии: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врача и пациента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врача и зубного техника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пациента и зубного техника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врача, пациента и зубного техника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зубного техника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336. Эталонным фоном в стоматологии принято считать цвет: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белый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серый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голубой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зеленый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розовый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337. Гипсовая модель по слепку из альгинатного материала должна быть отлита не позднее: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 минут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15 минут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60 минут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24 часов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48 часов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338. Оттиск является отображением тканей протезного ложа: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позитивным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негативным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активным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пассивным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агрессивным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339. Альгинатную слепочную массу замешивают </w:t>
      </w:r>
      <w:proofErr w:type="gramStart"/>
      <w:r w:rsidRPr="00DA38F3">
        <w:rPr>
          <w:rFonts w:ascii="Times New Roman" w:hAnsi="Times New Roman"/>
          <w:sz w:val="28"/>
        </w:rPr>
        <w:t>на</w:t>
      </w:r>
      <w:proofErr w:type="gramEnd"/>
      <w:r w:rsidRPr="00DA38F3">
        <w:rPr>
          <w:rFonts w:ascii="Times New Roman" w:hAnsi="Times New Roman"/>
          <w:sz w:val="28"/>
        </w:rPr>
        <w:t>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холодной воде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3%. </w:t>
      </w:r>
      <w:proofErr w:type="gramStart"/>
      <w:r w:rsidRPr="00DA38F3">
        <w:rPr>
          <w:rFonts w:ascii="Times New Roman" w:hAnsi="Times New Roman"/>
          <w:sz w:val="28"/>
        </w:rPr>
        <w:t>растворе</w:t>
      </w:r>
      <w:proofErr w:type="gramEnd"/>
      <w:r w:rsidRPr="00DA38F3">
        <w:rPr>
          <w:rFonts w:ascii="Times New Roman" w:hAnsi="Times New Roman"/>
          <w:sz w:val="28"/>
        </w:rPr>
        <w:t xml:space="preserve"> поваренной соли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прилагаемом к материалу </w:t>
      </w:r>
      <w:proofErr w:type="gramStart"/>
      <w:r w:rsidRPr="00DA38F3">
        <w:rPr>
          <w:rFonts w:ascii="Times New Roman" w:hAnsi="Times New Roman"/>
          <w:sz w:val="28"/>
        </w:rPr>
        <w:t>катализаторе</w:t>
      </w:r>
      <w:proofErr w:type="gramEnd"/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горячей воде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физиологическом </w:t>
      </w:r>
      <w:proofErr w:type="gramStart"/>
      <w:r w:rsidRPr="00DA38F3">
        <w:rPr>
          <w:rFonts w:ascii="Times New Roman" w:hAnsi="Times New Roman"/>
          <w:sz w:val="28"/>
        </w:rPr>
        <w:t>растворе</w:t>
      </w:r>
      <w:proofErr w:type="gramEnd"/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340. Препарирование зуба под коронку производят: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твердосплавными борами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металлическими фрезами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алмазными борами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карборундовыми фрезами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силиконовыми дисками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341. При изготовлении одиночной штампованной коронки слепки снимают: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челюсти, на которой будет изготовлена коронка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обеих челюстей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фрагмента челюсти с препарированным зубом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отпрепарированного зуба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отпрепарированного зуба и его антагониста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342. При препарировании зуба под коронку выделяют следующее количество обрабатываемых поверхностей: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4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5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343. Клиническая шейка зуба соответствует: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переходу эмали в цемент корня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границе на</w:t>
      </w:r>
      <w:proofErr w:type="gramStart"/>
      <w:r w:rsidRPr="00DA38F3">
        <w:rPr>
          <w:rFonts w:ascii="Times New Roman" w:hAnsi="Times New Roman"/>
          <w:sz w:val="28"/>
        </w:rPr>
        <w:t>д-</w:t>
      </w:r>
      <w:proofErr w:type="gramEnd"/>
      <w:r w:rsidRPr="00DA38F3">
        <w:rPr>
          <w:rFonts w:ascii="Times New Roman" w:hAnsi="Times New Roman"/>
          <w:sz w:val="28"/>
        </w:rPr>
        <w:t xml:space="preserve"> и поддесневой части зуба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экватору зуба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режущему краю зуба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эмалево-дентинному соединению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344. Анатомическая шейка зуба соответствует: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переходу эмали в цемент корня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границе на</w:t>
      </w:r>
      <w:proofErr w:type="gramStart"/>
      <w:r w:rsidRPr="00DA38F3">
        <w:rPr>
          <w:rFonts w:ascii="Times New Roman" w:hAnsi="Times New Roman"/>
          <w:sz w:val="28"/>
        </w:rPr>
        <w:t>д-</w:t>
      </w:r>
      <w:proofErr w:type="gramEnd"/>
      <w:r w:rsidRPr="00DA38F3">
        <w:rPr>
          <w:rFonts w:ascii="Times New Roman" w:hAnsi="Times New Roman"/>
          <w:sz w:val="28"/>
        </w:rPr>
        <w:t xml:space="preserve"> и поддесневой части зуба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экватору зуба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режущему краю зуба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эмалево-дентинному соединению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345. Центральная окклюзия определяется признаками: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лицевым, глотательным, зубным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зубным, суставным, мышечным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язычным, мышечным, суставным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зубным, глотательным, лицевым</w:t>
      </w:r>
    </w:p>
    <w:p w:rsidR="00407D97" w:rsidRPr="00DA38F3" w:rsidRDefault="00BB3237">
      <w:pPr>
        <w:pStyle w:val="a3"/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лицевым, суставным, мышечным</w:t>
      </w:r>
    </w:p>
    <w:p w:rsidR="00407D97" w:rsidRPr="00DA38F3" w:rsidRDefault="00407D97">
      <w:pPr>
        <w:pStyle w:val="Style5"/>
        <w:widowControl/>
        <w:tabs>
          <w:tab w:val="left" w:pos="346"/>
        </w:tabs>
        <w:contextualSpacing/>
        <w:rPr>
          <w:rStyle w:val="FontStyle27"/>
          <w:rFonts w:ascii="Times New Roman" w:hAnsi="Times New Roman"/>
          <w:b w:val="0"/>
          <w:sz w:val="28"/>
        </w:rPr>
      </w:pPr>
    </w:p>
    <w:p w:rsidR="00407D97" w:rsidRPr="00DA38F3" w:rsidRDefault="00BB3237">
      <w:pPr>
        <w:pStyle w:val="Style5"/>
        <w:widowControl/>
        <w:tabs>
          <w:tab w:val="left" w:pos="350"/>
        </w:tabs>
        <w:contextualSpacing/>
        <w:rPr>
          <w:rStyle w:val="FontStyle23"/>
          <w:rFonts w:ascii="Times New Roman" w:hAnsi="Times New Roman"/>
          <w:b w:val="0"/>
          <w:sz w:val="28"/>
        </w:rPr>
      </w:pPr>
      <w:r w:rsidRPr="00DA38F3">
        <w:rPr>
          <w:rStyle w:val="FontStyle23"/>
          <w:rFonts w:ascii="Times New Roman" w:hAnsi="Times New Roman"/>
          <w:b w:val="0"/>
          <w:sz w:val="28"/>
        </w:rPr>
        <w:t>346. Наддесневыми шинами являются:</w:t>
      </w:r>
    </w:p>
    <w:p w:rsidR="00407D97" w:rsidRPr="00DA38F3" w:rsidRDefault="00BB3237">
      <w:pPr>
        <w:pStyle w:val="Style5"/>
        <w:widowControl/>
        <w:tabs>
          <w:tab w:val="left" w:pos="350"/>
        </w:tabs>
        <w:contextualSpacing/>
        <w:rPr>
          <w:rStyle w:val="FontStyle27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шина Тигерштедта</w:t>
      </w:r>
    </w:p>
    <w:p w:rsidR="00407D97" w:rsidRPr="00DA38F3" w:rsidRDefault="00BB3237">
      <w:pPr>
        <w:pStyle w:val="Style5"/>
        <w:widowControl/>
        <w:tabs>
          <w:tab w:val="left" w:pos="350"/>
        </w:tabs>
        <w:contextualSpacing/>
        <w:rPr>
          <w:rStyle w:val="FontStyle45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шина Васильева</w:t>
      </w:r>
    </w:p>
    <w:p w:rsidR="00407D97" w:rsidRPr="00DA38F3" w:rsidRDefault="00BB3237">
      <w:pPr>
        <w:pStyle w:val="Style5"/>
        <w:widowControl/>
        <w:tabs>
          <w:tab w:val="left" w:pos="350"/>
        </w:tabs>
        <w:contextualSpacing/>
        <w:rPr>
          <w:rStyle w:val="FontStyle27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шина Вебера</w:t>
      </w:r>
    </w:p>
    <w:p w:rsidR="00407D97" w:rsidRPr="00DA38F3" w:rsidRDefault="00BB3237">
      <w:pPr>
        <w:pStyle w:val="Style5"/>
        <w:widowControl/>
        <w:tabs>
          <w:tab w:val="left" w:pos="350"/>
        </w:tabs>
        <w:contextualSpacing/>
        <w:rPr>
          <w:rStyle w:val="FontStyle27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шина Порта</w:t>
      </w:r>
    </w:p>
    <w:p w:rsidR="00407D97" w:rsidRPr="00DA38F3" w:rsidRDefault="00407D97">
      <w:pPr>
        <w:pStyle w:val="Style5"/>
        <w:widowControl/>
        <w:tabs>
          <w:tab w:val="left" w:pos="350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347. Глубина повреждения твердых тканей зубов при I степени повышенной стираемости составляет: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до 1/.3 длины коронки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 2/.3 длины коронки до шейки и более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 1/.3 до 2/.3 длины коронки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348. Форма повышенной стираемости твердых тканей зубов, которая характеризуется отсутствием снижения высоты нижней трети лица, называется: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смешанной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вертикальной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компенсированной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декомпенсированной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горизонтальной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349. При внешнем осмотре больных с декомпенсированной формой повышенной стираемости зубов выявляется: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углубление носогубных складок, старческое выражение лица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асимметрия лица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«птичье» лицо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350. При </w:t>
      </w:r>
      <w:proofErr w:type="gramStart"/>
      <w:r w:rsidRPr="00DA38F3">
        <w:rPr>
          <w:rFonts w:ascii="Times New Roman" w:hAnsi="Times New Roman"/>
          <w:sz w:val="28"/>
        </w:rPr>
        <w:t>горизонтальной</w:t>
      </w:r>
      <w:proofErr w:type="gramEnd"/>
      <w:r w:rsidRPr="00DA38F3">
        <w:rPr>
          <w:rFonts w:ascii="Times New Roman" w:hAnsi="Times New Roman"/>
          <w:sz w:val="28"/>
        </w:rPr>
        <w:t xml:space="preserve"> повышенной стираемости твердых тканей зубов форма фасеток стирания: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клинообразная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кратерообразная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ступенчатая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351. </w:t>
      </w:r>
      <w:proofErr w:type="gramStart"/>
      <w:r w:rsidRPr="00DA38F3">
        <w:rPr>
          <w:rFonts w:ascii="Times New Roman" w:hAnsi="Times New Roman"/>
          <w:sz w:val="28"/>
        </w:rPr>
        <w:t>Экзогенные этиологические факторы повышенной стираемости, приводящие к функциональной недостаточности твердых тканей зубов: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патология прикуса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химическое воздействие кислот и щелочей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частичная адентия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бруксизм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352. </w:t>
      </w:r>
      <w:proofErr w:type="gramStart"/>
      <w:r w:rsidRPr="00DA38F3">
        <w:rPr>
          <w:rFonts w:ascii="Times New Roman" w:hAnsi="Times New Roman"/>
          <w:sz w:val="28"/>
        </w:rPr>
        <w:t>Этиологические факторы повышенной стираемости, связанные с функциональной перегрузкой зубов: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алиментарная недостаточность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бруксизм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воздействие средств гигиены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353. Отношение между экстр</w:t>
      </w:r>
      <w:proofErr w:type="gramStart"/>
      <w:r w:rsidRPr="00DA38F3">
        <w:rPr>
          <w:rFonts w:ascii="Times New Roman" w:hAnsi="Times New Roman"/>
          <w:sz w:val="28"/>
        </w:rPr>
        <w:t>а-</w:t>
      </w:r>
      <w:proofErr w:type="gramEnd"/>
      <w:r w:rsidRPr="00DA38F3">
        <w:rPr>
          <w:rFonts w:ascii="Times New Roman" w:hAnsi="Times New Roman"/>
          <w:sz w:val="28"/>
        </w:rPr>
        <w:t xml:space="preserve"> и интраальвеолярной частями зуба остается неизменным при феномене Попова: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I форме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II форме, 2-я группа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II форме, 1-я группа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III форме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354. Обнажение цемента смещенных зубов более чем у ½ корня относится (по В.А. Пономаревой):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 I форме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II форме, 1-я группа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II форме, 2-я группа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355. Симптомом деформации зубного ряда после потери антагонистов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блокада движений нижней челюсти в сагиттальном направлении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отсутствие пар антагонистов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отсутствие даже одного зуба.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356. Метод сошлифовывание применяют для лечения феномена Попова-Годона: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I форме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II форме</w:t>
      </w:r>
    </w:p>
    <w:p w:rsidR="00407D97" w:rsidRPr="00DA38F3" w:rsidRDefault="00BB3237">
      <w:pPr>
        <w:pStyle w:val="Style59"/>
        <w:widowControl/>
        <w:tabs>
          <w:tab w:val="left" w:pos="540"/>
          <w:tab w:val="left" w:pos="720"/>
        </w:tabs>
        <w:spacing w:line="240" w:lineRule="auto"/>
        <w:ind w:firstLine="0"/>
        <w:contextualSpacing/>
        <w:rPr>
          <w:sz w:val="28"/>
        </w:rPr>
      </w:pPr>
      <w:r w:rsidRPr="00DA38F3">
        <w:rPr>
          <w:sz w:val="28"/>
        </w:rPr>
        <w:t xml:space="preserve"> при I и II формах</w:t>
      </w:r>
    </w:p>
    <w:p w:rsidR="00407D97" w:rsidRPr="00DA38F3" w:rsidRDefault="00407D97">
      <w:pPr>
        <w:pStyle w:val="Style59"/>
        <w:widowControl/>
        <w:tabs>
          <w:tab w:val="left" w:pos="540"/>
          <w:tab w:val="left" w:pos="720"/>
        </w:tabs>
        <w:spacing w:line="240" w:lineRule="auto"/>
        <w:ind w:firstLine="0"/>
        <w:contextualSpacing/>
        <w:rPr>
          <w:rStyle w:val="FontStyle67"/>
          <w:sz w:val="28"/>
        </w:rPr>
      </w:pPr>
    </w:p>
    <w:p w:rsidR="00407D97" w:rsidRPr="00DA38F3" w:rsidRDefault="00BB3237">
      <w:pPr>
        <w:pStyle w:val="Style56"/>
        <w:widowControl/>
        <w:tabs>
          <w:tab w:val="left" w:pos="540"/>
          <w:tab w:val="left" w:pos="926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>357. Функциональные методы исследования в ортопедической стоматологии: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926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осмотр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926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пальпация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926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lastRenderedPageBreak/>
        <w:t xml:space="preserve"> реография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926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перкуссия</w:t>
      </w:r>
    </w:p>
    <w:p w:rsidR="00407D97" w:rsidRPr="00DA38F3" w:rsidRDefault="00BB3237">
      <w:pPr>
        <w:tabs>
          <w:tab w:val="left" w:pos="540"/>
          <w:tab w:val="left" w:pos="720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жевательные пробы</w:t>
      </w:r>
    </w:p>
    <w:p w:rsidR="00407D97" w:rsidRPr="00DA38F3" w:rsidRDefault="00407D9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Style56"/>
        <w:widowControl/>
        <w:tabs>
          <w:tab w:val="left" w:pos="540"/>
          <w:tab w:val="left" w:pos="658"/>
          <w:tab w:val="left" w:pos="720"/>
          <w:tab w:val="left" w:pos="1118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>358. Лабораторные методы исследования в ортопедической стоматологии: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658"/>
          <w:tab w:val="left" w:pos="720"/>
          <w:tab w:val="left" w:pos="1118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>перкуссия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658"/>
          <w:tab w:val="left" w:pos="720"/>
          <w:tab w:val="left" w:pos="1118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термометрия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658"/>
          <w:tab w:val="left" w:pos="720"/>
          <w:tab w:val="left" w:pos="1118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рентгенография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658"/>
          <w:tab w:val="left" w:pos="720"/>
          <w:tab w:val="left" w:pos="1118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электроодонтодиагностика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658"/>
          <w:tab w:val="left" w:pos="720"/>
          <w:tab w:val="left" w:pos="1118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определение подвижности зубов по Энтину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720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получение диагностических моделей</w:t>
      </w:r>
    </w:p>
    <w:p w:rsidR="00407D97" w:rsidRPr="00DA38F3" w:rsidRDefault="00407D97">
      <w:pPr>
        <w:pStyle w:val="Style56"/>
        <w:widowControl/>
        <w:tabs>
          <w:tab w:val="left" w:pos="540"/>
          <w:tab w:val="left" w:pos="720"/>
        </w:tabs>
        <w:contextualSpacing/>
        <w:rPr>
          <w:rStyle w:val="FontStyle67"/>
          <w:sz w:val="28"/>
        </w:rPr>
      </w:pPr>
    </w:p>
    <w:p w:rsidR="00407D97" w:rsidRPr="00DA38F3" w:rsidRDefault="00BB3237">
      <w:pPr>
        <w:pStyle w:val="Style60"/>
        <w:widowControl/>
        <w:tabs>
          <w:tab w:val="left" w:pos="540"/>
          <w:tab w:val="left" w:pos="720"/>
          <w:tab w:val="left" w:pos="900"/>
        </w:tabs>
        <w:spacing w:line="240" w:lineRule="auto"/>
        <w:ind w:firstLine="0"/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>359. Нарушение окклюзионной кривой, вызванное смещением зуба или ряда зубов вверх или вниз по отношению к рядом стоящим зубам, возникает:</w:t>
      </w:r>
    </w:p>
    <w:p w:rsidR="00407D97" w:rsidRPr="00DA38F3" w:rsidRDefault="00BB3237">
      <w:pPr>
        <w:pStyle w:val="Style60"/>
        <w:widowControl/>
        <w:tabs>
          <w:tab w:val="left" w:pos="540"/>
          <w:tab w:val="left" w:pos="720"/>
          <w:tab w:val="left" w:pos="900"/>
        </w:tabs>
        <w:spacing w:line="240" w:lineRule="auto"/>
        <w:ind w:firstLine="0"/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при потере антагонистов</w:t>
      </w:r>
    </w:p>
    <w:p w:rsidR="00407D97" w:rsidRPr="00DA38F3" w:rsidRDefault="00BB3237">
      <w:pPr>
        <w:pStyle w:val="Style60"/>
        <w:widowControl/>
        <w:tabs>
          <w:tab w:val="left" w:pos="540"/>
          <w:tab w:val="left" w:pos="720"/>
          <w:tab w:val="left" w:pos="900"/>
        </w:tabs>
        <w:spacing w:line="240" w:lineRule="auto"/>
        <w:ind w:firstLine="0"/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при локализованной форме патологической стертости</w:t>
      </w:r>
    </w:p>
    <w:p w:rsidR="00407D97" w:rsidRPr="00DA38F3" w:rsidRDefault="00BB3237">
      <w:pPr>
        <w:pStyle w:val="Style60"/>
        <w:widowControl/>
        <w:tabs>
          <w:tab w:val="left" w:pos="540"/>
          <w:tab w:val="left" w:pos="720"/>
          <w:tab w:val="left" w:pos="900"/>
        </w:tabs>
        <w:spacing w:line="240" w:lineRule="auto"/>
        <w:ind w:firstLine="0"/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при истирании окклюзионной поверхности пластмассовых зубных протезов</w:t>
      </w:r>
    </w:p>
    <w:p w:rsidR="00407D97" w:rsidRPr="00DA38F3" w:rsidRDefault="00407D9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tabs>
          <w:tab w:val="left" w:pos="540"/>
          <w:tab w:val="left" w:pos="720"/>
          <w:tab w:val="left" w:pos="90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360. Первый класс дефекта зубного ряда по Кеннеди:</w:t>
      </w:r>
    </w:p>
    <w:p w:rsidR="00407D97" w:rsidRPr="00DA38F3" w:rsidRDefault="00BB3237">
      <w:pPr>
        <w:tabs>
          <w:tab w:val="left" w:pos="540"/>
          <w:tab w:val="left" w:pos="720"/>
          <w:tab w:val="left" w:pos="90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односторонний дистально ограниченный зубами дефект</w:t>
      </w:r>
    </w:p>
    <w:p w:rsidR="00407D97" w:rsidRPr="00DA38F3" w:rsidRDefault="00BB3237">
      <w:pPr>
        <w:tabs>
          <w:tab w:val="left" w:pos="540"/>
          <w:tab w:val="left" w:pos="720"/>
          <w:tab w:val="left" w:pos="90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включенный дефект переднего отдела</w:t>
      </w:r>
    </w:p>
    <w:p w:rsidR="00407D97" w:rsidRPr="00DA38F3" w:rsidRDefault="00BB3237">
      <w:pPr>
        <w:tabs>
          <w:tab w:val="left" w:pos="540"/>
          <w:tab w:val="left" w:pos="720"/>
          <w:tab w:val="left" w:pos="90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односторонний дистально неограниченный зубами дефект</w:t>
      </w:r>
    </w:p>
    <w:p w:rsidR="00407D97" w:rsidRPr="00DA38F3" w:rsidRDefault="00BB323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двусторонний дистально неограниченный зубами дефект</w:t>
      </w:r>
    </w:p>
    <w:p w:rsidR="00407D97" w:rsidRPr="00DA38F3" w:rsidRDefault="00407D9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tabs>
          <w:tab w:val="left" w:pos="540"/>
          <w:tab w:val="left" w:pos="720"/>
          <w:tab w:val="left" w:pos="92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361. Второй класс дефекта зубного ряда по Кеннеди:</w:t>
      </w:r>
    </w:p>
    <w:p w:rsidR="00407D97" w:rsidRPr="00DA38F3" w:rsidRDefault="00BB3237">
      <w:pPr>
        <w:tabs>
          <w:tab w:val="left" w:pos="540"/>
          <w:tab w:val="left" w:pos="720"/>
          <w:tab w:val="left" w:pos="92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односторонний дистально ограниченный зубами дефект</w:t>
      </w:r>
    </w:p>
    <w:p w:rsidR="00407D97" w:rsidRPr="00DA38F3" w:rsidRDefault="00BB3237">
      <w:pPr>
        <w:tabs>
          <w:tab w:val="left" w:pos="540"/>
          <w:tab w:val="left" w:pos="720"/>
          <w:tab w:val="left" w:pos="92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включенный дефект переднего отдела</w:t>
      </w:r>
    </w:p>
    <w:p w:rsidR="00407D97" w:rsidRPr="00DA38F3" w:rsidRDefault="00BB3237">
      <w:pPr>
        <w:tabs>
          <w:tab w:val="left" w:pos="540"/>
          <w:tab w:val="left" w:pos="720"/>
          <w:tab w:val="left" w:pos="92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односторонний дистально неограниченный зубами дефект</w:t>
      </w:r>
    </w:p>
    <w:p w:rsidR="00407D97" w:rsidRPr="00DA38F3" w:rsidRDefault="00BB3237">
      <w:pPr>
        <w:tabs>
          <w:tab w:val="left" w:pos="540"/>
          <w:tab w:val="left" w:pos="720"/>
          <w:tab w:val="left" w:pos="927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двусторонний дистально неограниченный зубами дефект</w:t>
      </w:r>
    </w:p>
    <w:p w:rsidR="00407D97" w:rsidRPr="00DA38F3" w:rsidRDefault="00407D97">
      <w:pPr>
        <w:pStyle w:val="a3"/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Style56"/>
        <w:widowControl/>
        <w:tabs>
          <w:tab w:val="left" w:pos="391"/>
          <w:tab w:val="left" w:pos="540"/>
          <w:tab w:val="left" w:pos="720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>362. Лабораторные методы исследования в ортопедической стоматологии: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658"/>
          <w:tab w:val="left" w:pos="720"/>
          <w:tab w:val="left" w:pos="1118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>перкуссия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658"/>
          <w:tab w:val="left" w:pos="720"/>
          <w:tab w:val="left" w:pos="1118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термометрия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658"/>
          <w:tab w:val="left" w:pos="720"/>
          <w:tab w:val="left" w:pos="1118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рентгенография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658"/>
          <w:tab w:val="left" w:pos="720"/>
          <w:tab w:val="left" w:pos="1118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электроодонтодиагностика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658"/>
          <w:tab w:val="left" w:pos="720"/>
          <w:tab w:val="left" w:pos="1118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определение подвижности зубов по Энтину</w:t>
      </w:r>
    </w:p>
    <w:p w:rsidR="00407D97" w:rsidRPr="00DA38F3" w:rsidRDefault="00BB3237">
      <w:pPr>
        <w:pStyle w:val="Style56"/>
        <w:widowControl/>
        <w:tabs>
          <w:tab w:val="left" w:pos="398"/>
          <w:tab w:val="left" w:pos="540"/>
          <w:tab w:val="left" w:pos="720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получение диагностических моделей </w:t>
      </w:r>
    </w:p>
    <w:p w:rsidR="00407D97" w:rsidRPr="00DA38F3" w:rsidRDefault="00407D97">
      <w:pPr>
        <w:pStyle w:val="Style56"/>
        <w:widowControl/>
        <w:tabs>
          <w:tab w:val="left" w:pos="398"/>
          <w:tab w:val="left" w:pos="540"/>
          <w:tab w:val="left" w:pos="720"/>
        </w:tabs>
        <w:contextualSpacing/>
        <w:rPr>
          <w:rStyle w:val="FontStyle67"/>
          <w:sz w:val="28"/>
        </w:rPr>
      </w:pPr>
    </w:p>
    <w:p w:rsidR="00407D97" w:rsidRPr="00DA38F3" w:rsidRDefault="00BB3237">
      <w:pPr>
        <w:pStyle w:val="Style56"/>
        <w:widowControl/>
        <w:tabs>
          <w:tab w:val="left" w:pos="398"/>
          <w:tab w:val="left" w:pos="540"/>
          <w:tab w:val="left" w:pos="720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363. Дефекты зубных рядов могут возникать </w:t>
      </w:r>
      <w:proofErr w:type="gramStart"/>
      <w:r w:rsidRPr="00DA38F3">
        <w:rPr>
          <w:rStyle w:val="FontStyle67"/>
          <w:sz w:val="28"/>
        </w:rPr>
        <w:t>вследствие</w:t>
      </w:r>
      <w:proofErr w:type="gramEnd"/>
      <w:r w:rsidRPr="00DA38F3">
        <w:rPr>
          <w:rStyle w:val="FontStyle67"/>
          <w:sz w:val="28"/>
        </w:rPr>
        <w:t>: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802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осложнений кариозного процесса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802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заболевания пародонта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802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травмы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802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функциональной перегрузки пародонта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802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вредных привычек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802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заболеваний височно-нижнечелюстного сустава</w:t>
      </w:r>
    </w:p>
    <w:p w:rsidR="00407D97" w:rsidRPr="00DA38F3" w:rsidRDefault="00BB3237">
      <w:pPr>
        <w:pStyle w:val="Style56"/>
        <w:widowControl/>
        <w:tabs>
          <w:tab w:val="left" w:pos="540"/>
          <w:tab w:val="left" w:pos="802"/>
        </w:tabs>
        <w:contextualSpacing/>
        <w:rPr>
          <w:rStyle w:val="FontStyle67"/>
          <w:sz w:val="28"/>
        </w:rPr>
      </w:pPr>
      <w:r w:rsidRPr="00DA38F3">
        <w:rPr>
          <w:rStyle w:val="FontStyle67"/>
          <w:sz w:val="28"/>
        </w:rPr>
        <w:t xml:space="preserve"> наличия ретинированых зубов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364. Первый класс дефекта зубного ряда по Кеннеди:</w:t>
      </w:r>
    </w:p>
    <w:p w:rsidR="00407D97" w:rsidRPr="00DA38F3" w:rsidRDefault="00BB323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односторонний дистально ограниченный зубами дефект</w:t>
      </w:r>
    </w:p>
    <w:p w:rsidR="00407D97" w:rsidRPr="00DA38F3" w:rsidRDefault="00BB323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включенный дефект переднего отдела</w:t>
      </w:r>
    </w:p>
    <w:p w:rsidR="00407D97" w:rsidRPr="00DA38F3" w:rsidRDefault="00BB323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односторонний дистально неограниченный зубами дефект</w:t>
      </w:r>
    </w:p>
    <w:p w:rsidR="00407D97" w:rsidRPr="00DA38F3" w:rsidRDefault="00BB323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двусторонний дистально неограниченный зубами дефект </w:t>
      </w:r>
    </w:p>
    <w:p w:rsidR="00407D97" w:rsidRPr="00DA38F3" w:rsidRDefault="00407D9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365. Второй класс дефекта зубного ряда по Кеннеди:</w:t>
      </w:r>
    </w:p>
    <w:p w:rsidR="00407D97" w:rsidRPr="00DA38F3" w:rsidRDefault="00BB323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односторонний дистально ограниченный зубами дефект</w:t>
      </w:r>
    </w:p>
    <w:p w:rsidR="00407D97" w:rsidRPr="00DA38F3" w:rsidRDefault="00BB323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включенный дефект переднего отдела</w:t>
      </w:r>
    </w:p>
    <w:p w:rsidR="00407D97" w:rsidRPr="00DA38F3" w:rsidRDefault="00BB323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односторонний дистально неограниченный зубами дефект </w:t>
      </w:r>
    </w:p>
    <w:p w:rsidR="00407D97" w:rsidRPr="00DA38F3" w:rsidRDefault="00BB323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двусторонний дистально неограниченный зубами дефект</w:t>
      </w:r>
    </w:p>
    <w:p w:rsidR="00407D97" w:rsidRPr="00DA38F3" w:rsidRDefault="00407D97">
      <w:pPr>
        <w:tabs>
          <w:tab w:val="left" w:pos="540"/>
          <w:tab w:val="left" w:pos="720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366. В конструкцию функциональных аппаратов обязательно входит: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винт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резиновая тяга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наклонная плоскость, накусочная площадка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Style8"/>
        <w:widowControl/>
        <w:tabs>
          <w:tab w:val="left" w:pos="338"/>
        </w:tabs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367. При микростоме применяют:</w:t>
      </w:r>
    </w:p>
    <w:p w:rsidR="00407D97" w:rsidRPr="00DA38F3" w:rsidRDefault="00BB3237">
      <w:pPr>
        <w:pStyle w:val="Style8"/>
        <w:widowControl/>
        <w:tabs>
          <w:tab w:val="left" w:pos="338"/>
        </w:tabs>
        <w:contextualSpacing/>
        <w:rPr>
          <w:rStyle w:val="FontStyle45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бюгельные протезы</w:t>
      </w:r>
    </w:p>
    <w:p w:rsidR="00407D97" w:rsidRPr="00DA38F3" w:rsidRDefault="00BB3237">
      <w:pPr>
        <w:pStyle w:val="Style8"/>
        <w:widowControl/>
        <w:tabs>
          <w:tab w:val="left" w:pos="338"/>
        </w:tabs>
        <w:contextualSpacing/>
        <w:rPr>
          <w:rStyle w:val="FontStyle45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пластиночные протезы с опорно-удерживающими кламмерами</w:t>
      </w:r>
    </w:p>
    <w:p w:rsidR="00407D97" w:rsidRPr="00DA38F3" w:rsidRDefault="00BB3237">
      <w:pPr>
        <w:pStyle w:val="Style8"/>
        <w:widowControl/>
        <w:tabs>
          <w:tab w:val="left" w:pos="338"/>
        </w:tabs>
        <w:contextualSpacing/>
        <w:rPr>
          <w:rStyle w:val="FontStyle45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шинирующие конструкции</w:t>
      </w:r>
    </w:p>
    <w:p w:rsidR="00407D97" w:rsidRPr="00DA38F3" w:rsidRDefault="00BB3237">
      <w:pPr>
        <w:pStyle w:val="Style8"/>
        <w:widowControl/>
        <w:tabs>
          <w:tab w:val="left" w:pos="338"/>
        </w:tabs>
        <w:contextualSpacing/>
        <w:rPr>
          <w:rStyle w:val="FontStyle27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складные протезы</w:t>
      </w:r>
    </w:p>
    <w:p w:rsidR="00407D97" w:rsidRPr="00DA38F3" w:rsidRDefault="00BB3237">
      <w:pPr>
        <w:pStyle w:val="Style8"/>
        <w:widowControl/>
        <w:tabs>
          <w:tab w:val="left" w:pos="338"/>
        </w:tabs>
        <w:contextualSpacing/>
        <w:rPr>
          <w:rStyle w:val="FontStyle45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шины с шарниром Шредера.</w:t>
      </w:r>
    </w:p>
    <w:p w:rsidR="00407D97" w:rsidRPr="00DA38F3" w:rsidRDefault="00407D97">
      <w:pPr>
        <w:pStyle w:val="Style2"/>
        <w:widowControl/>
        <w:spacing w:line="240" w:lineRule="auto"/>
        <w:contextualSpacing/>
        <w:jc w:val="left"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Style8"/>
        <w:widowControl/>
        <w:tabs>
          <w:tab w:val="left" w:pos="336"/>
        </w:tabs>
        <w:contextualSpacing/>
        <w:rPr>
          <w:rStyle w:val="FontStyle28"/>
          <w:rFonts w:ascii="Times New Roman" w:hAnsi="Times New Roman"/>
          <w:sz w:val="28"/>
        </w:rPr>
      </w:pPr>
      <w:r w:rsidRPr="00DA38F3">
        <w:rPr>
          <w:rStyle w:val="FontStyle28"/>
          <w:rFonts w:ascii="Times New Roman" w:hAnsi="Times New Roman"/>
          <w:sz w:val="28"/>
        </w:rPr>
        <w:t>368. Рентгенологическая картина при артрозах ВНЧС:</w:t>
      </w:r>
    </w:p>
    <w:p w:rsidR="00407D97" w:rsidRPr="00DA38F3" w:rsidRDefault="00BB3237">
      <w:pPr>
        <w:pStyle w:val="Style8"/>
        <w:widowControl/>
        <w:tabs>
          <w:tab w:val="left" w:pos="336"/>
        </w:tabs>
        <w:contextualSpacing/>
        <w:rPr>
          <w:rStyle w:val="FontStyle23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сужение суставной щели</w:t>
      </w:r>
    </w:p>
    <w:p w:rsidR="00407D97" w:rsidRPr="00DA38F3" w:rsidRDefault="00BB3237">
      <w:pPr>
        <w:pStyle w:val="Style8"/>
        <w:widowControl/>
        <w:tabs>
          <w:tab w:val="left" w:pos="336"/>
        </w:tabs>
        <w:contextualSpacing/>
        <w:rPr>
          <w:rStyle w:val="FontStyle48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отсутствие суставной щели</w:t>
      </w:r>
    </w:p>
    <w:p w:rsidR="00407D97" w:rsidRPr="00DA38F3" w:rsidRDefault="00BB3237">
      <w:pPr>
        <w:pStyle w:val="Style8"/>
        <w:widowControl/>
        <w:tabs>
          <w:tab w:val="left" w:pos="336"/>
        </w:tabs>
        <w:contextualSpacing/>
        <w:rPr>
          <w:rStyle w:val="FontStyle27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расширение суставной щели</w:t>
      </w:r>
    </w:p>
    <w:p w:rsidR="00407D97" w:rsidRPr="00DA38F3" w:rsidRDefault="00BB3237">
      <w:pPr>
        <w:pStyle w:val="Style8"/>
        <w:widowControl/>
        <w:tabs>
          <w:tab w:val="left" w:pos="336"/>
          <w:tab w:val="left" w:pos="442"/>
        </w:tabs>
        <w:contextualSpacing/>
        <w:rPr>
          <w:rStyle w:val="FontStyle27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уплотнение кортикального слоя суставной головки</w:t>
      </w:r>
    </w:p>
    <w:p w:rsidR="00407D97" w:rsidRPr="00DA38F3" w:rsidRDefault="00BB3237">
      <w:pPr>
        <w:pStyle w:val="Style4"/>
        <w:widowControl/>
        <w:tabs>
          <w:tab w:val="left" w:pos="442"/>
        </w:tabs>
        <w:spacing w:line="240" w:lineRule="auto"/>
        <w:ind w:firstLine="0"/>
        <w:contextualSpacing/>
        <w:rPr>
          <w:rStyle w:val="FontStyle27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изменение формы костных элементов сустава </w:t>
      </w:r>
    </w:p>
    <w:p w:rsidR="00407D97" w:rsidRPr="00DA38F3" w:rsidRDefault="00407D97">
      <w:pPr>
        <w:pStyle w:val="Style8"/>
        <w:widowControl/>
        <w:tabs>
          <w:tab w:val="left" w:pos="343"/>
        </w:tabs>
        <w:contextualSpacing/>
        <w:rPr>
          <w:rStyle w:val="FontStyle28"/>
          <w:rFonts w:ascii="Times New Roman" w:hAnsi="Times New Roman"/>
          <w:sz w:val="28"/>
        </w:rPr>
      </w:pPr>
    </w:p>
    <w:p w:rsidR="00407D97" w:rsidRPr="00DA38F3" w:rsidRDefault="00BB3237">
      <w:pPr>
        <w:pStyle w:val="Style8"/>
        <w:widowControl/>
        <w:tabs>
          <w:tab w:val="left" w:pos="343"/>
        </w:tabs>
        <w:contextualSpacing/>
        <w:rPr>
          <w:rStyle w:val="FontStyle28"/>
          <w:rFonts w:ascii="Times New Roman" w:hAnsi="Times New Roman"/>
          <w:sz w:val="28"/>
        </w:rPr>
      </w:pPr>
      <w:r w:rsidRPr="00DA38F3">
        <w:rPr>
          <w:rStyle w:val="FontStyle28"/>
          <w:rFonts w:ascii="Times New Roman" w:hAnsi="Times New Roman"/>
          <w:sz w:val="28"/>
        </w:rPr>
        <w:t>369. Жевательная нагрузка концентрируется в области:</w:t>
      </w:r>
    </w:p>
    <w:p w:rsidR="00407D97" w:rsidRPr="00DA38F3" w:rsidRDefault="00BB3237">
      <w:pPr>
        <w:pStyle w:val="Style8"/>
        <w:widowControl/>
        <w:tabs>
          <w:tab w:val="left" w:pos="343"/>
        </w:tabs>
        <w:contextualSpacing/>
        <w:rPr>
          <w:rStyle w:val="FontStyle23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моляров</w:t>
      </w:r>
    </w:p>
    <w:p w:rsidR="00407D97" w:rsidRPr="00DA38F3" w:rsidRDefault="00BB3237">
      <w:pPr>
        <w:pStyle w:val="Style8"/>
        <w:widowControl/>
        <w:tabs>
          <w:tab w:val="left" w:pos="343"/>
        </w:tabs>
        <w:contextualSpacing/>
        <w:rPr>
          <w:rStyle w:val="FontStyle48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резцов и клыков</w:t>
      </w:r>
    </w:p>
    <w:p w:rsidR="00407D97" w:rsidRPr="00DA38F3" w:rsidRDefault="00BB3237">
      <w:pPr>
        <w:pStyle w:val="Style8"/>
        <w:widowControl/>
        <w:tabs>
          <w:tab w:val="left" w:pos="343"/>
        </w:tabs>
        <w:contextualSpacing/>
        <w:rPr>
          <w:rStyle w:val="FontStyle23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премоляров</w:t>
      </w:r>
    </w:p>
    <w:p w:rsidR="00407D97" w:rsidRPr="00DA38F3" w:rsidRDefault="00BB3237">
      <w:pPr>
        <w:pStyle w:val="Style8"/>
        <w:widowControl/>
        <w:tabs>
          <w:tab w:val="left" w:pos="343"/>
        </w:tabs>
        <w:contextualSpacing/>
        <w:rPr>
          <w:rStyle w:val="FontStyle27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моляров и премоляров. </w:t>
      </w:r>
    </w:p>
    <w:p w:rsidR="00407D97" w:rsidRPr="00DA38F3" w:rsidRDefault="00407D97">
      <w:pPr>
        <w:pStyle w:val="Style8"/>
        <w:widowControl/>
        <w:tabs>
          <w:tab w:val="left" w:pos="343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Style8"/>
        <w:widowControl/>
        <w:tabs>
          <w:tab w:val="left" w:pos="334"/>
        </w:tabs>
        <w:contextualSpacing/>
        <w:rPr>
          <w:rStyle w:val="FontStyle28"/>
          <w:rFonts w:ascii="Times New Roman" w:hAnsi="Times New Roman"/>
          <w:sz w:val="28"/>
        </w:rPr>
      </w:pPr>
      <w:r w:rsidRPr="00DA38F3">
        <w:rPr>
          <w:rStyle w:val="FontStyle28"/>
          <w:rFonts w:ascii="Times New Roman" w:hAnsi="Times New Roman"/>
          <w:sz w:val="28"/>
        </w:rPr>
        <w:t xml:space="preserve">370. </w:t>
      </w:r>
      <w:proofErr w:type="gramStart"/>
      <w:r w:rsidRPr="00DA38F3">
        <w:rPr>
          <w:rStyle w:val="FontStyle28"/>
          <w:rFonts w:ascii="Times New Roman" w:hAnsi="Times New Roman"/>
          <w:sz w:val="28"/>
        </w:rPr>
        <w:t>Избирательное</w:t>
      </w:r>
      <w:proofErr w:type="gramEnd"/>
      <w:r w:rsidRPr="00DA38F3">
        <w:rPr>
          <w:rStyle w:val="FontStyle28"/>
          <w:rFonts w:ascii="Times New Roman" w:hAnsi="Times New Roman"/>
          <w:sz w:val="28"/>
        </w:rPr>
        <w:t xml:space="preserve"> пришлифовывание зубов при патологии ВНЧС проводится с целью:</w:t>
      </w:r>
    </w:p>
    <w:p w:rsidR="00407D97" w:rsidRPr="00DA38F3" w:rsidRDefault="00BB3237">
      <w:pPr>
        <w:pStyle w:val="Style8"/>
        <w:widowControl/>
        <w:tabs>
          <w:tab w:val="left" w:pos="334"/>
        </w:tabs>
        <w:contextualSpacing/>
        <w:rPr>
          <w:rStyle w:val="FontStyle24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снижения окклюзионной высоты</w:t>
      </w:r>
    </w:p>
    <w:p w:rsidR="00407D97" w:rsidRPr="00DA38F3" w:rsidRDefault="00BB3237">
      <w:pPr>
        <w:pStyle w:val="Style8"/>
        <w:widowControl/>
        <w:tabs>
          <w:tab w:val="left" w:pos="334"/>
        </w:tabs>
        <w:contextualSpacing/>
        <w:rPr>
          <w:rStyle w:val="FontStyle25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уменьшения нагрузки </w:t>
      </w:r>
      <w:proofErr w:type="gramStart"/>
      <w:r w:rsidRPr="00DA38F3">
        <w:rPr>
          <w:rStyle w:val="FontStyle27"/>
          <w:rFonts w:ascii="Times New Roman" w:hAnsi="Times New Roman"/>
          <w:b w:val="0"/>
          <w:sz w:val="28"/>
        </w:rPr>
        <w:t>на</w:t>
      </w:r>
      <w:proofErr w:type="gramEnd"/>
      <w:r w:rsidRPr="00DA38F3">
        <w:rPr>
          <w:rStyle w:val="FontStyle27"/>
          <w:rFonts w:ascii="Times New Roman" w:hAnsi="Times New Roman"/>
          <w:b w:val="0"/>
          <w:sz w:val="28"/>
        </w:rPr>
        <w:t xml:space="preserve"> пародонт</w:t>
      </w:r>
    </w:p>
    <w:p w:rsidR="00407D97" w:rsidRPr="00DA38F3" w:rsidRDefault="00BB3237">
      <w:pPr>
        <w:pStyle w:val="Style4"/>
        <w:widowControl/>
        <w:tabs>
          <w:tab w:val="left" w:pos="494"/>
        </w:tabs>
        <w:spacing w:line="240" w:lineRule="auto"/>
        <w:ind w:firstLine="0"/>
        <w:contextualSpacing/>
        <w:rPr>
          <w:rStyle w:val="FontStyle27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нормализации функциональной окклюзии </w:t>
      </w:r>
    </w:p>
    <w:p w:rsidR="00407D97" w:rsidRPr="00DA38F3" w:rsidRDefault="00407D97">
      <w:pPr>
        <w:pStyle w:val="Style8"/>
        <w:widowControl/>
        <w:tabs>
          <w:tab w:val="left" w:pos="336"/>
        </w:tabs>
        <w:contextualSpacing/>
        <w:rPr>
          <w:rStyle w:val="FontStyle28"/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Style w:val="FontStyle28"/>
          <w:rFonts w:ascii="Times New Roman" w:hAnsi="Times New Roman"/>
          <w:sz w:val="28"/>
        </w:rPr>
        <w:t>371.</w:t>
      </w:r>
      <w:r w:rsidRPr="00DA38F3">
        <w:rPr>
          <w:rFonts w:ascii="Times New Roman" w:hAnsi="Times New Roman"/>
          <w:sz w:val="28"/>
        </w:rPr>
        <w:t>УВЧ показано: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хроническом периодонтите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остром периодонтите, при хроническом периодонтите в стадии обострения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любой форме хронического периодонтита с непроходными корневыми каналами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при медикаментозном (мышьяковистом) периодонтите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зубах, не выдерживающих герметического закрытия </w:t>
      </w:r>
    </w:p>
    <w:p w:rsidR="00407D97" w:rsidRPr="00DA38F3" w:rsidRDefault="00407D97">
      <w:pPr>
        <w:pStyle w:val="Style8"/>
        <w:widowControl/>
        <w:tabs>
          <w:tab w:val="left" w:pos="336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Style w:val="FontStyle28"/>
          <w:rFonts w:ascii="Times New Roman" w:hAnsi="Times New Roman"/>
          <w:sz w:val="28"/>
        </w:rPr>
        <w:t>372.</w:t>
      </w:r>
      <w:r w:rsidRPr="00DA38F3">
        <w:rPr>
          <w:rFonts w:ascii="Times New Roman" w:hAnsi="Times New Roman"/>
          <w:sz w:val="28"/>
        </w:rPr>
        <w:t>Электрофорез йода более всего показан: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остром периодонтите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всех нижеперечисленных формах периодонтита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любой форме хронического периодонтита с непроходными корневыми каналами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медикаментозном (мышьяковистом) периодонтите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зубах, не выдерживающих герметического закрытия </w:t>
      </w:r>
    </w:p>
    <w:p w:rsidR="00407D97" w:rsidRPr="00DA38F3" w:rsidRDefault="00407D97">
      <w:pPr>
        <w:pStyle w:val="Style8"/>
        <w:widowControl/>
        <w:tabs>
          <w:tab w:val="left" w:pos="338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Style10"/>
        <w:widowControl/>
        <w:tabs>
          <w:tab w:val="left" w:pos="2160"/>
        </w:tabs>
        <w:spacing w:line="240" w:lineRule="auto"/>
        <w:ind w:firstLine="0"/>
        <w:contextualSpacing/>
        <w:jc w:val="left"/>
        <w:rPr>
          <w:rStyle w:val="FontStyle28"/>
          <w:rFonts w:ascii="Times New Roman" w:hAnsi="Times New Roman"/>
          <w:sz w:val="28"/>
        </w:rPr>
      </w:pPr>
      <w:r w:rsidRPr="00DA38F3">
        <w:rPr>
          <w:rStyle w:val="FontStyle28"/>
          <w:rFonts w:ascii="Times New Roman" w:hAnsi="Times New Roman"/>
          <w:sz w:val="28"/>
        </w:rPr>
        <w:t>373. Сроки пользования ортодонтическими аппаратами при заболеваниях ВНЧС:</w:t>
      </w:r>
    </w:p>
    <w:p w:rsidR="00407D97" w:rsidRPr="00DA38F3" w:rsidRDefault="00BB3237">
      <w:pPr>
        <w:pStyle w:val="Style10"/>
        <w:widowControl/>
        <w:tabs>
          <w:tab w:val="left" w:pos="2160"/>
        </w:tabs>
        <w:spacing w:line="240" w:lineRule="auto"/>
        <w:ind w:firstLine="0"/>
        <w:contextualSpacing/>
        <w:jc w:val="left"/>
        <w:rPr>
          <w:rStyle w:val="FontStyle27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 1 неделя</w:t>
      </w:r>
    </w:p>
    <w:p w:rsidR="00407D97" w:rsidRPr="00DA38F3" w:rsidRDefault="00BB3237">
      <w:pPr>
        <w:pStyle w:val="Style10"/>
        <w:widowControl/>
        <w:tabs>
          <w:tab w:val="left" w:pos="2160"/>
        </w:tabs>
        <w:spacing w:line="240" w:lineRule="auto"/>
        <w:ind w:firstLine="0"/>
        <w:contextualSpacing/>
        <w:jc w:val="left"/>
        <w:rPr>
          <w:rStyle w:val="FontStyle27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 2 недели</w:t>
      </w:r>
    </w:p>
    <w:p w:rsidR="00407D97" w:rsidRPr="00DA38F3" w:rsidRDefault="00BB3237">
      <w:pPr>
        <w:pStyle w:val="Style10"/>
        <w:widowControl/>
        <w:tabs>
          <w:tab w:val="left" w:pos="2158"/>
        </w:tabs>
        <w:spacing w:line="240" w:lineRule="auto"/>
        <w:ind w:firstLine="0"/>
        <w:contextualSpacing/>
        <w:jc w:val="left"/>
        <w:rPr>
          <w:rStyle w:val="FontStyle27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 1 месяц</w:t>
      </w:r>
    </w:p>
    <w:p w:rsidR="00407D97" w:rsidRPr="00DA38F3" w:rsidRDefault="00BB3237">
      <w:pPr>
        <w:pStyle w:val="Style10"/>
        <w:widowControl/>
        <w:tabs>
          <w:tab w:val="left" w:pos="2158"/>
        </w:tabs>
        <w:spacing w:line="240" w:lineRule="auto"/>
        <w:ind w:firstLine="0"/>
        <w:contextualSpacing/>
        <w:jc w:val="left"/>
        <w:rPr>
          <w:rStyle w:val="FontStyle27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 3-6 месяцев</w:t>
      </w:r>
    </w:p>
    <w:p w:rsidR="00407D97" w:rsidRPr="00DA38F3" w:rsidRDefault="00407D97">
      <w:pPr>
        <w:pStyle w:val="Style10"/>
        <w:widowControl/>
        <w:tabs>
          <w:tab w:val="left" w:pos="2158"/>
        </w:tabs>
        <w:spacing w:line="240" w:lineRule="auto"/>
        <w:ind w:firstLine="0"/>
        <w:contextualSpacing/>
        <w:jc w:val="left"/>
        <w:rPr>
          <w:rStyle w:val="FontStyle27"/>
          <w:rFonts w:ascii="Times New Roman" w:hAnsi="Times New Roman"/>
          <w:b w:val="0"/>
          <w:sz w:val="28"/>
        </w:rPr>
      </w:pPr>
    </w:p>
    <w:p w:rsidR="00407D97" w:rsidRPr="00DA38F3" w:rsidRDefault="00BB3237">
      <w:pPr>
        <w:contextualSpacing/>
        <w:rPr>
          <w:rStyle w:val="FontStyle28"/>
          <w:rFonts w:ascii="Times New Roman" w:hAnsi="Times New Roman"/>
          <w:sz w:val="28"/>
        </w:rPr>
      </w:pPr>
      <w:r w:rsidRPr="00DA38F3">
        <w:rPr>
          <w:rStyle w:val="FontStyle28"/>
          <w:rFonts w:ascii="Times New Roman" w:hAnsi="Times New Roman"/>
          <w:sz w:val="28"/>
        </w:rPr>
        <w:t>374. При потере правых жевательных зубов левая суставная головка (рабочая сторона) смещается:</w:t>
      </w:r>
    </w:p>
    <w:p w:rsidR="00407D97" w:rsidRPr="00DA38F3" w:rsidRDefault="00BB3237">
      <w:pPr>
        <w:pStyle w:val="Style8"/>
        <w:widowControl/>
        <w:tabs>
          <w:tab w:val="left" w:pos="341"/>
        </w:tabs>
        <w:contextualSpacing/>
        <w:rPr>
          <w:rStyle w:val="FontStyle23"/>
          <w:rFonts w:ascii="Times New Roman" w:hAnsi="Times New Roman"/>
          <w:b w:val="0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вперед, вниз и внутрь</w:t>
      </w:r>
    </w:p>
    <w:p w:rsidR="00407D97" w:rsidRPr="00DA38F3" w:rsidRDefault="00BB3237">
      <w:pPr>
        <w:contextualSpacing/>
        <w:rPr>
          <w:rStyle w:val="FontStyle48"/>
          <w:rFonts w:ascii="Times New Roman" w:hAnsi="Times New Roman"/>
          <w:sz w:val="28"/>
        </w:rPr>
      </w:pPr>
      <w:r w:rsidRPr="00DA38F3">
        <w:rPr>
          <w:rStyle w:val="FontStyle48"/>
          <w:rFonts w:ascii="Times New Roman" w:hAnsi="Times New Roman"/>
          <w:sz w:val="28"/>
        </w:rPr>
        <w:t xml:space="preserve"> назад, вверх и наружу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Style w:val="FontStyle28"/>
          <w:rFonts w:ascii="Times New Roman" w:hAnsi="Times New Roman"/>
          <w:sz w:val="28"/>
        </w:rPr>
        <w:t xml:space="preserve">375. </w:t>
      </w:r>
      <w:r w:rsidRPr="00DA38F3">
        <w:rPr>
          <w:rFonts w:ascii="Times New Roman" w:hAnsi="Times New Roman"/>
          <w:sz w:val="28"/>
        </w:rPr>
        <w:t>Электрофорез – это: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применение с лечебной целью электрического тока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применение с лечебной целью электрического тока высокой частоты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введение в ткани лекарственных веществ посредством постоянного тока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введение в ткани лекарственных веществ посредством переменного тока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введение в ткани лекарственных веществ с помощью ультразвукового аппарата </w:t>
      </w:r>
    </w:p>
    <w:p w:rsidR="00407D97" w:rsidRPr="00DA38F3" w:rsidRDefault="00407D97">
      <w:pPr>
        <w:pStyle w:val="Style8"/>
        <w:widowControl/>
        <w:tabs>
          <w:tab w:val="left" w:pos="336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Style8"/>
        <w:widowControl/>
        <w:tabs>
          <w:tab w:val="left" w:pos="343"/>
        </w:tabs>
        <w:contextualSpacing/>
        <w:rPr>
          <w:rStyle w:val="FontStyle28"/>
          <w:rFonts w:ascii="Times New Roman" w:hAnsi="Times New Roman"/>
          <w:sz w:val="28"/>
        </w:rPr>
      </w:pPr>
      <w:r w:rsidRPr="00DA38F3">
        <w:rPr>
          <w:rStyle w:val="FontStyle28"/>
          <w:rFonts w:ascii="Times New Roman" w:hAnsi="Times New Roman"/>
          <w:sz w:val="28"/>
        </w:rPr>
        <w:t xml:space="preserve">376. При артрозе ВНЧС симптоматика будет выражена сильнее: </w:t>
      </w:r>
    </w:p>
    <w:p w:rsidR="00407D97" w:rsidRPr="00DA38F3" w:rsidRDefault="00BB3237">
      <w:pPr>
        <w:pStyle w:val="Style8"/>
        <w:widowControl/>
        <w:tabs>
          <w:tab w:val="left" w:pos="343"/>
        </w:tabs>
        <w:contextualSpacing/>
        <w:rPr>
          <w:rStyle w:val="FontStyle45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на здоровой стороне ВНЧС</w:t>
      </w:r>
    </w:p>
    <w:p w:rsidR="00407D97" w:rsidRPr="00DA38F3" w:rsidRDefault="00BB3237">
      <w:pPr>
        <w:pStyle w:val="Style8"/>
        <w:widowControl/>
        <w:tabs>
          <w:tab w:val="left" w:pos="343"/>
        </w:tabs>
        <w:contextualSpacing/>
        <w:rPr>
          <w:rStyle w:val="FontStyle45"/>
          <w:rFonts w:ascii="Times New Roman" w:hAnsi="Times New Roman"/>
          <w:sz w:val="28"/>
        </w:rPr>
      </w:pPr>
      <w:r w:rsidRPr="00DA38F3">
        <w:rPr>
          <w:rStyle w:val="FontStyle45"/>
          <w:rFonts w:ascii="Times New Roman" w:hAnsi="Times New Roman"/>
          <w:sz w:val="28"/>
        </w:rPr>
        <w:t xml:space="preserve"> на больной стороне ВНЧС</w:t>
      </w:r>
    </w:p>
    <w:p w:rsidR="00407D97" w:rsidRPr="00DA38F3" w:rsidRDefault="00BB3237">
      <w:pPr>
        <w:pStyle w:val="Style8"/>
        <w:widowControl/>
        <w:tabs>
          <w:tab w:val="left" w:pos="343"/>
        </w:tabs>
        <w:contextualSpacing/>
        <w:rPr>
          <w:rStyle w:val="FontStyle45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на обеих сторонах ВНЧС.</w:t>
      </w:r>
    </w:p>
    <w:p w:rsidR="00407D97" w:rsidRPr="00DA38F3" w:rsidRDefault="00407D97">
      <w:pPr>
        <w:pStyle w:val="Style8"/>
        <w:widowControl/>
        <w:tabs>
          <w:tab w:val="left" w:pos="336"/>
        </w:tabs>
        <w:contextualSpacing/>
        <w:rPr>
          <w:rStyle w:val="FontStyle28"/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Style w:val="FontStyle28"/>
          <w:rFonts w:ascii="Times New Roman" w:hAnsi="Times New Roman"/>
          <w:sz w:val="28"/>
        </w:rPr>
        <w:t xml:space="preserve">377. </w:t>
      </w:r>
      <w:r w:rsidRPr="00DA38F3">
        <w:rPr>
          <w:rFonts w:ascii="Times New Roman" w:hAnsi="Times New Roman"/>
          <w:sz w:val="28"/>
        </w:rPr>
        <w:t>Гальванизация – это: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применение с лечебной целью электрического тока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применение с лечебной целью переменного электрического тока низкой частоты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применение с лечебной целью постоянного тока низкого напряжения, не изменяющего своей величины (силы)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введение в ткани лекарственных веществ посредством постоянного тока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применение переменного тока высокой частоты </w:t>
      </w:r>
    </w:p>
    <w:p w:rsidR="00407D97" w:rsidRPr="00DA38F3" w:rsidRDefault="00BB3237">
      <w:pPr>
        <w:pStyle w:val="Style8"/>
        <w:widowControl/>
        <w:tabs>
          <w:tab w:val="left" w:pos="336"/>
        </w:tabs>
        <w:contextualSpacing/>
        <w:rPr>
          <w:rStyle w:val="FontStyle45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 </w:t>
      </w:r>
    </w:p>
    <w:p w:rsidR="00407D97" w:rsidRPr="00DA38F3" w:rsidRDefault="00BB3237">
      <w:pPr>
        <w:pStyle w:val="Style5"/>
        <w:widowControl/>
        <w:tabs>
          <w:tab w:val="left" w:pos="346"/>
        </w:tabs>
        <w:contextualSpacing/>
        <w:rPr>
          <w:rStyle w:val="FontStyle28"/>
          <w:rFonts w:ascii="Times New Roman" w:hAnsi="Times New Roman"/>
          <w:sz w:val="28"/>
        </w:rPr>
      </w:pPr>
      <w:r w:rsidRPr="00DA38F3">
        <w:rPr>
          <w:rStyle w:val="FontStyle28"/>
          <w:rFonts w:ascii="Times New Roman" w:hAnsi="Times New Roman"/>
          <w:sz w:val="28"/>
        </w:rPr>
        <w:t>378. По иммунологической классификации аллопластическими материалами не являются:</w:t>
      </w:r>
    </w:p>
    <w:p w:rsidR="00407D97" w:rsidRPr="00DA38F3" w:rsidRDefault="00BB3237">
      <w:pPr>
        <w:pStyle w:val="Style5"/>
        <w:widowControl/>
        <w:tabs>
          <w:tab w:val="left" w:pos="346"/>
        </w:tabs>
        <w:contextualSpacing/>
        <w:rPr>
          <w:rStyle w:val="FontStyle45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коллаген</w:t>
      </w:r>
    </w:p>
    <w:p w:rsidR="00407D97" w:rsidRPr="00DA38F3" w:rsidRDefault="00BB3237">
      <w:pPr>
        <w:pStyle w:val="Style5"/>
        <w:widowControl/>
        <w:tabs>
          <w:tab w:val="left" w:pos="346"/>
        </w:tabs>
        <w:contextualSpacing/>
        <w:rPr>
          <w:rStyle w:val="FontStyle45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lastRenderedPageBreak/>
        <w:t xml:space="preserve"> материалы растительного происхождения</w:t>
      </w:r>
    </w:p>
    <w:p w:rsidR="00407D97" w:rsidRPr="00DA38F3" w:rsidRDefault="00BB3237">
      <w:pPr>
        <w:pStyle w:val="Style5"/>
        <w:widowControl/>
        <w:tabs>
          <w:tab w:val="left" w:pos="346"/>
        </w:tabs>
        <w:contextualSpacing/>
        <w:rPr>
          <w:rStyle w:val="FontStyle45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пластмассы</w:t>
      </w:r>
    </w:p>
    <w:p w:rsidR="00407D97" w:rsidRPr="00DA38F3" w:rsidRDefault="00BB3237">
      <w:pPr>
        <w:pStyle w:val="Style5"/>
        <w:widowControl/>
        <w:tabs>
          <w:tab w:val="left" w:pos="346"/>
        </w:tabs>
        <w:contextualSpacing/>
        <w:rPr>
          <w:rStyle w:val="FontStyle45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 материалы на основе минеральных веществ</w:t>
      </w:r>
    </w:p>
    <w:p w:rsidR="00407D97" w:rsidRPr="00DA38F3" w:rsidRDefault="00BB3237">
      <w:pPr>
        <w:pStyle w:val="Style4"/>
        <w:widowControl/>
        <w:tabs>
          <w:tab w:val="left" w:pos="509"/>
        </w:tabs>
        <w:spacing w:line="240" w:lineRule="auto"/>
        <w:ind w:firstLine="0"/>
        <w:contextualSpacing/>
        <w:rPr>
          <w:rStyle w:val="FontStyle45"/>
          <w:rFonts w:ascii="Times New Roman" w:hAnsi="Times New Roman"/>
          <w:sz w:val="28"/>
        </w:rPr>
      </w:pPr>
      <w:r w:rsidRPr="00DA38F3">
        <w:rPr>
          <w:rStyle w:val="FontStyle45"/>
          <w:rFonts w:ascii="Times New Roman" w:hAnsi="Times New Roman"/>
          <w:sz w:val="28"/>
        </w:rPr>
        <w:t xml:space="preserve"> металлы</w:t>
      </w:r>
    </w:p>
    <w:p w:rsidR="00407D97" w:rsidRPr="00DA38F3" w:rsidRDefault="00407D97">
      <w:pPr>
        <w:pStyle w:val="Style5"/>
        <w:widowControl/>
        <w:tabs>
          <w:tab w:val="left" w:pos="338"/>
        </w:tabs>
        <w:contextualSpacing/>
        <w:rPr>
          <w:rStyle w:val="FontStyle28"/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Style w:val="FontStyle28"/>
          <w:rFonts w:ascii="Times New Roman" w:hAnsi="Times New Roman"/>
          <w:sz w:val="28"/>
        </w:rPr>
        <w:t>379.</w:t>
      </w:r>
      <w:r w:rsidRPr="00DA38F3">
        <w:rPr>
          <w:rFonts w:ascii="Times New Roman" w:hAnsi="Times New Roman"/>
          <w:sz w:val="28"/>
        </w:rPr>
        <w:t>Наиболее часто провоцирует кандидамикоз: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употребление в пищу большого количества свежих фруктов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утомление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алкоголизация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охлаждение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контакт с больным </w:t>
      </w:r>
    </w:p>
    <w:p w:rsidR="00407D97" w:rsidRPr="00DA38F3" w:rsidRDefault="00407D97">
      <w:pPr>
        <w:pStyle w:val="Style5"/>
        <w:widowControl/>
        <w:tabs>
          <w:tab w:val="left" w:pos="338"/>
        </w:tabs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pStyle w:val="Style6"/>
        <w:widowControl/>
        <w:tabs>
          <w:tab w:val="left" w:pos="499"/>
        </w:tabs>
        <w:spacing w:line="240" w:lineRule="auto"/>
        <w:contextualSpacing/>
        <w:jc w:val="left"/>
        <w:rPr>
          <w:rStyle w:val="FontStyle29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380. Правильная последовательность клинических этапов изготовления цельнолитого мостовидного протеза: </w:t>
      </w:r>
      <w:r w:rsidRPr="00DA38F3">
        <w:rPr>
          <w:rStyle w:val="FontStyle29"/>
          <w:rFonts w:ascii="Times New Roman" w:hAnsi="Times New Roman"/>
          <w:sz w:val="28"/>
        </w:rPr>
        <w:t>1. препарирование зубов под цельнолитые коронки (или конструкции); 2. получение оттисков; 3. припасовка металлопластмассового мостовидного протеза в полости рта и фиксация цементом; 4. определение центральной окклюзии или центрального соотношения челюстей:</w:t>
      </w:r>
    </w:p>
    <w:p w:rsidR="00407D97" w:rsidRPr="00DA38F3" w:rsidRDefault="00BB3237">
      <w:pPr>
        <w:pStyle w:val="Style6"/>
        <w:widowControl/>
        <w:tabs>
          <w:tab w:val="left" w:pos="499"/>
        </w:tabs>
        <w:spacing w:line="240" w:lineRule="auto"/>
        <w:contextualSpacing/>
        <w:jc w:val="left"/>
        <w:rPr>
          <w:rStyle w:val="FontStyle29"/>
          <w:rFonts w:ascii="Times New Roman" w:hAnsi="Times New Roman"/>
          <w:sz w:val="28"/>
        </w:rPr>
      </w:pPr>
      <w:r w:rsidRPr="00DA38F3">
        <w:rPr>
          <w:rStyle w:val="FontStyle29"/>
          <w:rFonts w:ascii="Times New Roman" w:hAnsi="Times New Roman"/>
          <w:sz w:val="28"/>
        </w:rPr>
        <w:t xml:space="preserve">  1 – 2 – 3 – 4 </w:t>
      </w:r>
    </w:p>
    <w:p w:rsidR="00407D97" w:rsidRPr="00DA38F3" w:rsidRDefault="00BB3237">
      <w:pPr>
        <w:pStyle w:val="Style6"/>
        <w:widowControl/>
        <w:tabs>
          <w:tab w:val="left" w:pos="499"/>
        </w:tabs>
        <w:spacing w:line="240" w:lineRule="auto"/>
        <w:contextualSpacing/>
        <w:jc w:val="left"/>
        <w:rPr>
          <w:rStyle w:val="FontStyle29"/>
          <w:rFonts w:ascii="Times New Roman" w:hAnsi="Times New Roman"/>
          <w:sz w:val="28"/>
        </w:rPr>
      </w:pPr>
      <w:r w:rsidRPr="00DA38F3">
        <w:rPr>
          <w:rStyle w:val="FontStyle29"/>
          <w:rFonts w:ascii="Times New Roman" w:hAnsi="Times New Roman"/>
          <w:sz w:val="28"/>
        </w:rPr>
        <w:t xml:space="preserve">  1 – 4 – 3 – 2 </w:t>
      </w:r>
    </w:p>
    <w:p w:rsidR="00407D97" w:rsidRPr="00DA38F3" w:rsidRDefault="00407D97">
      <w:pPr>
        <w:pStyle w:val="Style6"/>
        <w:widowControl/>
        <w:tabs>
          <w:tab w:val="left" w:pos="499"/>
        </w:tabs>
        <w:spacing w:line="240" w:lineRule="auto"/>
        <w:contextualSpacing/>
        <w:jc w:val="left"/>
        <w:rPr>
          <w:rStyle w:val="FontStyle29"/>
          <w:rFonts w:ascii="Times New Roman" w:hAnsi="Times New Roman"/>
          <w:sz w:val="28"/>
        </w:rPr>
      </w:pPr>
    </w:p>
    <w:p w:rsidR="00407D97" w:rsidRPr="00DA38F3" w:rsidRDefault="00BB3237">
      <w:pPr>
        <w:pStyle w:val="Style15"/>
        <w:widowControl/>
        <w:tabs>
          <w:tab w:val="left" w:pos="259"/>
        </w:tabs>
        <w:contextualSpacing/>
        <w:rPr>
          <w:rStyle w:val="FontStyle29"/>
          <w:rFonts w:ascii="Times New Roman" w:hAnsi="Times New Roman"/>
          <w:sz w:val="28"/>
        </w:rPr>
      </w:pPr>
      <w:r w:rsidRPr="00DA38F3">
        <w:rPr>
          <w:rStyle w:val="FontStyle27"/>
          <w:rFonts w:ascii="Times New Roman" w:hAnsi="Times New Roman"/>
          <w:b w:val="0"/>
          <w:sz w:val="28"/>
        </w:rPr>
        <w:t xml:space="preserve">381. Правильная последовательность лабораторных этапов изготовления металлокерамической коронки: </w:t>
      </w:r>
      <w:r w:rsidRPr="00DA38F3">
        <w:rPr>
          <w:rStyle w:val="FontStyle29"/>
          <w:rFonts w:ascii="Times New Roman" w:hAnsi="Times New Roman"/>
          <w:sz w:val="28"/>
        </w:rPr>
        <w:t>1. загипсовка гипсовых моделей в окклюдатор или артикулятор; 2. нанесение керамической облицовки и глазурование; 3. изготовление разборной модели и восковых базисов с окклюзионными валиками; 4. глазурование; 5. изготовление литого каркаса металлокерамической коронки; 6. нанесение керамической облицовки:</w:t>
      </w:r>
    </w:p>
    <w:p w:rsidR="00407D97" w:rsidRPr="00DA38F3" w:rsidRDefault="00BB3237">
      <w:pPr>
        <w:pStyle w:val="Style4"/>
        <w:widowControl/>
        <w:tabs>
          <w:tab w:val="left" w:pos="278"/>
        </w:tabs>
        <w:spacing w:line="240" w:lineRule="auto"/>
        <w:ind w:firstLine="0"/>
        <w:contextualSpacing/>
        <w:rPr>
          <w:rStyle w:val="FontStyle29"/>
          <w:rFonts w:ascii="Times New Roman" w:hAnsi="Times New Roman"/>
          <w:sz w:val="28"/>
        </w:rPr>
      </w:pPr>
      <w:r w:rsidRPr="00DA38F3">
        <w:rPr>
          <w:rStyle w:val="FontStyle29"/>
          <w:rFonts w:ascii="Times New Roman" w:hAnsi="Times New Roman"/>
          <w:sz w:val="28"/>
        </w:rPr>
        <w:t xml:space="preserve">  1+3+4+5+6 </w:t>
      </w:r>
    </w:p>
    <w:p w:rsidR="00407D97" w:rsidRPr="00DA38F3" w:rsidRDefault="00BB3237">
      <w:pPr>
        <w:pStyle w:val="Style4"/>
        <w:widowControl/>
        <w:tabs>
          <w:tab w:val="left" w:pos="278"/>
        </w:tabs>
        <w:spacing w:line="240" w:lineRule="auto"/>
        <w:ind w:firstLine="0"/>
        <w:contextualSpacing/>
        <w:rPr>
          <w:rStyle w:val="FontStyle29"/>
          <w:rFonts w:ascii="Times New Roman" w:hAnsi="Times New Roman"/>
          <w:sz w:val="28"/>
        </w:rPr>
      </w:pPr>
      <w:r w:rsidRPr="00DA38F3">
        <w:rPr>
          <w:rStyle w:val="FontStyle29"/>
          <w:rFonts w:ascii="Times New Roman" w:hAnsi="Times New Roman"/>
          <w:sz w:val="28"/>
        </w:rPr>
        <w:t xml:space="preserve">  1+2+4+6+5 </w:t>
      </w:r>
    </w:p>
    <w:p w:rsidR="00407D97" w:rsidRPr="00DA38F3" w:rsidRDefault="00407D97">
      <w:pPr>
        <w:pStyle w:val="Style4"/>
        <w:widowControl/>
        <w:tabs>
          <w:tab w:val="left" w:pos="278"/>
        </w:tabs>
        <w:spacing w:line="240" w:lineRule="auto"/>
        <w:ind w:firstLine="0"/>
        <w:contextualSpacing/>
        <w:rPr>
          <w:rStyle w:val="FontStyle27"/>
          <w:rFonts w:ascii="Times New Roman" w:hAnsi="Times New Roman"/>
          <w:b w:val="0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382. Основными задачами поликлиники являются: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медицинская помощь больным на дому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лечебно-диагностическое обслуживание населения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организация работы по пропаганде здорового образа жизни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профилактическая работа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экспертиза временной нетрудоспособности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383. В базовую программу обязательного медицинского страхования входят: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перечень видов и объемов медицинских услуг, осуществляемых за счет средств ОМС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стоимость различных видов медицинской помощи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организация добровольного медицинского страхования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виды платных медицинских услуг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дифференциация подушевой стоимости медицинской помощи в зависимости от пола и возраста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384. Медицинская деонтология – это: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самостоятельная наука о долге медицинских работников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прикладная, нормативная, практическая часть медицинской этики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385. Основную ответственность за клинический диагноз несет: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зубной техник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помощник стоматолога (сестра)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помощник стоматолога, получивший сертификат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врач-стоматолог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главный врач стоматологической поликлиники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386. Основную ответственность за правильное начало и дальнейшее планирование гигиенической обработки полости рта пациента несет: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зубной техник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помощник стоматолога (сестра) с сертификатом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помощник стоматолога (сестра) без сертификата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зубной гигиенист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стоматолог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387. В </w:t>
      </w:r>
      <w:proofErr w:type="gramStart"/>
      <w:r w:rsidRPr="00DA38F3">
        <w:rPr>
          <w:rFonts w:ascii="Times New Roman" w:hAnsi="Times New Roman"/>
          <w:sz w:val="28"/>
        </w:rPr>
        <w:t>целях</w:t>
      </w:r>
      <w:proofErr w:type="gramEnd"/>
      <w:r w:rsidRPr="00DA38F3">
        <w:rPr>
          <w:rFonts w:ascii="Times New Roman" w:hAnsi="Times New Roman"/>
          <w:sz w:val="28"/>
        </w:rPr>
        <w:t xml:space="preserve"> асептики важно: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создать температурные условия (100°.С)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знать характеристику химического агента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знать характеристику микроорганизма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знать факторы, влияющие на взаимодействие химического агента и микроорганизма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388. Самой надежной стерилизацией инструментов, несмотря на всякие новшества,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автоклав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кипячение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сухой пар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дезинфекция детергентами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389. Основным недостатком автоклавирования инструментов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 уничтожает споры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недостаточные очистки инструментов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повреждение инструментов, особенно режущих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затрата времени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390. Можно ли при остром периодонтите фронтальный зуб запломбировать в первое посещение больного: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нет, ибо необходимо создать отток из очага воспаления, для чего зуб оставляют открытым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да, </w:t>
      </w:r>
      <w:proofErr w:type="gramStart"/>
      <w:r w:rsidRPr="00DA38F3">
        <w:rPr>
          <w:rFonts w:ascii="Times New Roman" w:hAnsi="Times New Roman"/>
          <w:sz w:val="28"/>
        </w:rPr>
        <w:t>если есть показания к разрезу на переходной складке и есть</w:t>
      </w:r>
      <w:proofErr w:type="gramEnd"/>
      <w:r w:rsidRPr="00DA38F3">
        <w:rPr>
          <w:rFonts w:ascii="Times New Roman" w:hAnsi="Times New Roman"/>
          <w:sz w:val="28"/>
        </w:rPr>
        <w:t xml:space="preserve"> возможность высушить корневой канал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да, при условии хорошего освобождения канала и выведения антибиотиков в периапекальные ткани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да, </w:t>
      </w:r>
      <w:proofErr w:type="gramStart"/>
      <w:r w:rsidRPr="00DA38F3">
        <w:rPr>
          <w:rFonts w:ascii="Times New Roman" w:hAnsi="Times New Roman"/>
          <w:sz w:val="28"/>
        </w:rPr>
        <w:t>запломбировать и сделать</w:t>
      </w:r>
      <w:proofErr w:type="gramEnd"/>
      <w:r w:rsidRPr="00DA38F3">
        <w:rPr>
          <w:rFonts w:ascii="Times New Roman" w:hAnsi="Times New Roman"/>
          <w:sz w:val="28"/>
        </w:rPr>
        <w:t xml:space="preserve"> разрез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да, </w:t>
      </w:r>
      <w:proofErr w:type="gramStart"/>
      <w:r w:rsidRPr="00DA38F3">
        <w:rPr>
          <w:rFonts w:ascii="Times New Roman" w:hAnsi="Times New Roman"/>
          <w:sz w:val="28"/>
        </w:rPr>
        <w:t>запломбировать и ввести</w:t>
      </w:r>
      <w:proofErr w:type="gramEnd"/>
      <w:r w:rsidRPr="00DA38F3">
        <w:rPr>
          <w:rFonts w:ascii="Times New Roman" w:hAnsi="Times New Roman"/>
          <w:sz w:val="28"/>
        </w:rPr>
        <w:t xml:space="preserve"> 0.5 мл гидрокортизона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>391. При лечении нижнего моляра под мостовидный протез, если медиальные каналы непроходимы, а процесс локализуется именно вокруг медиального корня, целесообразно избрать тактику: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электрофореза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прохождения каналов </w:t>
      </w:r>
      <w:proofErr w:type="gramStart"/>
      <w:r w:rsidRPr="00DA38F3">
        <w:rPr>
          <w:rFonts w:ascii="Times New Roman" w:hAnsi="Times New Roman"/>
          <w:sz w:val="28"/>
        </w:rPr>
        <w:t>машинными</w:t>
      </w:r>
      <w:proofErr w:type="gramEnd"/>
      <w:r w:rsidRPr="00DA38F3">
        <w:rPr>
          <w:rFonts w:ascii="Times New Roman" w:hAnsi="Times New Roman"/>
          <w:sz w:val="28"/>
        </w:rPr>
        <w:t xml:space="preserve"> дрильборами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реплантации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 xml:space="preserve">удаления медиального корня, а дистальный использовать под протез (гемисекция) 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удаления зуба и изменения конструкции протеза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392. Пародонтальную кисту относят: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 пародонтитам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 пародонтомам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 идиопатическим заболеваниям пародонта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 гингивитам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 пародонтозу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393. Назовите наиболее действенные способы лечения фиброзной формы гипертрофического гингивита: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аппликация противовоспалительных препаратов и ферментов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введение антибиотиков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проведение склерозирующей терапии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электрокоагуляция, криохирургия, некротизация десневых сосочков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введение биологически активных веществ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394. Нормальная частота пульса взрослого человека в пределах: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40-80 ударов в минуту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60-100 ударов в минуту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80-120 ударов в минуту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90-130 ударов в минуту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100-140 ударов в минуту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395. Свой большой палец лучше не использовать для подсчета пульса у пациента. Основной причиной этого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очень широкая поверхность пальца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высокая степень ороговения кожи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ткани пальца проходит собственная пульсирующая артерия, что может привести к ошибке подсчета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ткани пальца нет пульсирующей артерии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физическое неудобство подсчета пульса с помощью пальца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396. При обследовании пациента обязательно пальпируется бимануально следующая область: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преддверие полости рта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слизистая оболочка щеки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контуры губ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уздечка языка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дно полости рта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397. Противопоказаниями к проведению местного обезболивания являются: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дентофобия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детский возраст с выраженной эмоциональностью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детский возраст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398. Пульсовое давление при выраженном сосудистом коллапсе: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увеличивается, уменьшается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остается неизменным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уменьшается, а затем увеличивается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вариабельно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увеличено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399. При тяжелом отравлении новокаином наблюдаются клинические признаки: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озноб и лихорадка, бледность, сонливость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судороги, гипертензия, тахикардия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гипотония, судороги, дыхательная недостаточность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гипотония, покраснение кожных покровов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гипертензия, головная боль, тошнота и рвота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400. Токсическая реакция на введение лидокаина проявляется: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сонливостью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судорогами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тошнотой и рвотой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401. Из местных анестетиков обладает наибольшей длительностью действия: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тримекаин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новокаин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лидокаин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маркаин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азакаин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402. Для лидокаина преимущественное значение имеет: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инфильтрационная, проводниковая инъекция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спонгиозная инъекция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интралигаментарная инъекция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внутрипульпарная инъекция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403. Норадреналин вызывает: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спазм артерий и расширение вен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расширение артерий и спазм вен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расширение артерий и вен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спазм артерий и вен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расширение артерий определенных областей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404. Наиболее часто встречающимся осложнением при проведении общей анестезии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угнетение дыхания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нарушение проходимости дыхательных путей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нарушение сердечного ритма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тахикардия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цианоз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405. Из перечисленных факторов снижают уровень резистентности организма к кариозному процессу: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зубные отложения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различные общие заболевания, связанные с нарушением регуляции обменных процессов в организме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углеводы пищи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недостаточное содержание фтора в питьевой воде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406. Из перечисленных факторов оказывают влияние одновременно на факторы агрессии и резистентности к кариесу: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сдвиги в организме, связанные с нарушением нейрорефлекторной, гормональной и гуморальной регуляций обменных процессов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микроорганизмы полости рта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зубная бляшка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содержание фтора в питьевой воде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407. Время, необходимое для начала образования кислоты бактериальной бляшкой после употребления сладкой пищи: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несколько секунд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10 мин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15 мин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30 мин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 час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408. Основные процессы, проходящие в эмали при начальном кариесе: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нарушение белковой матрицы эмали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дисминерализация и реминерализация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деминерализация эмали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нарушение связи между белковыми и минеральными компонентами эмали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резорбция эмали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409. Решающим при дифференциальной диагностике кариеса в стадии пятна и гипоплазии эмали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прогрессирование процесса, которое выражено при кариесе, и его нет при гипоплазии эмали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локализация процесса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консистенция поверхности пятна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симметричность поражения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системность поражения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410. Решающим при дифференциальной диагностике кариеса в стадии пятна и флюороза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локализация процесса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симметричность поражения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консистенция поверхности пятна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прогрессирование процесса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системность поражения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411. Основным в терапии начального кариеса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гигиенический и диетический режимы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местное применение препаратов фтора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назначение препаратов фтора внутрь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основным является общеукрепляющее лечение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минерализирующие растворы (рем</w:t>
      </w:r>
      <w:proofErr w:type="gramStart"/>
      <w:r w:rsidRPr="00DA38F3">
        <w:rPr>
          <w:rFonts w:ascii="Times New Roman" w:hAnsi="Times New Roman"/>
          <w:sz w:val="28"/>
        </w:rPr>
        <w:t>.</w:t>
      </w:r>
      <w:proofErr w:type="gramEnd"/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т</w:t>
      </w:r>
      <w:proofErr w:type="gramEnd"/>
      <w:r w:rsidRPr="00DA38F3">
        <w:rPr>
          <w:rFonts w:ascii="Times New Roman" w:hAnsi="Times New Roman"/>
          <w:sz w:val="28"/>
        </w:rPr>
        <w:t xml:space="preserve">ерапия)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412. Из перечисленных веществ наиболее активны для повышения процессов реминерализации эмали при кариесе: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молибден, ванадий, селен, медь, фосфаты, кальций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витамины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фтор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препараты, содержащие декстраназу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гормоны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413. Эффект местной флюоризации основан: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 активности процессов реминерализации, уменьшении растворимости и проницаемости эмали, образовании фтораппатита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 улучшении трофики зуба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 бактерицидном действии фтора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 укреплении белковой матрицы эмали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 изменении рН зубного налета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414. Признаки, позволяющие поставить диагноз глубокого кариеса: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боли от химических раздражителей, дефект расположен в глубоких слоях дентина, болезненное зондирование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боли при попадании пищи в полость, дефе</w:t>
      </w:r>
      <w:proofErr w:type="gramStart"/>
      <w:r w:rsidRPr="00DA38F3">
        <w:rPr>
          <w:rFonts w:ascii="Times New Roman" w:hAnsi="Times New Roman"/>
          <w:sz w:val="28"/>
        </w:rPr>
        <w:t>кт в ср</w:t>
      </w:r>
      <w:proofErr w:type="gramEnd"/>
      <w:r w:rsidRPr="00DA38F3">
        <w:rPr>
          <w:rFonts w:ascii="Times New Roman" w:hAnsi="Times New Roman"/>
          <w:sz w:val="28"/>
        </w:rPr>
        <w:t xml:space="preserve">едних слоях дентина, зондирование болезненно в области эмалево-дентинной границы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боль от термических раздражителей, быстро проходит после устранения раздражителя, полость в глубоких слоях дентина, зондирование болезненно по всему дну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боль от термических раздражителей, держится долго после устранения раздражителя, полость в глубоких слоях дентина, зондирование болезненно в одной точке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боль при попадании пищи в полость, проходящая после ее эвакуации, зондирование резко болезненно в одной точке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415. В пульпе различают: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 слоя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 слоя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4 слоя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5 слоев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 6 слоев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416. Клеточный состав пульпы следующий: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пульпа как соединительная ткань богата присущими ей клетками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кроме клеток, присущих соединительной ткани и специфических клеток, пульпа содержит малодифференцированные, звездчатые клетки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клеточный состав пульпы представлен клетками плазмоцитарного и </w:t>
      </w:r>
      <w:proofErr w:type="gramStart"/>
      <w:r w:rsidRPr="00DA38F3">
        <w:rPr>
          <w:rFonts w:ascii="Times New Roman" w:hAnsi="Times New Roman"/>
          <w:sz w:val="28"/>
        </w:rPr>
        <w:t>макрофагального</w:t>
      </w:r>
      <w:proofErr w:type="gramEnd"/>
      <w:r w:rsidRPr="00DA38F3">
        <w:rPr>
          <w:rFonts w:ascii="Times New Roman" w:hAnsi="Times New Roman"/>
          <w:sz w:val="28"/>
        </w:rPr>
        <w:t xml:space="preserve"> рядов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 xml:space="preserve">близки по составу к эпителиальной ткани 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 xml:space="preserve">похожа на нервную ткань </w:t>
      </w:r>
      <w:proofErr w:type="gramEnd"/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417. Основная функция пульпы: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трофическая</w:t>
      </w:r>
      <w:proofErr w:type="gramEnd"/>
      <w:r w:rsidRPr="00DA38F3">
        <w:rPr>
          <w:rFonts w:ascii="Times New Roman" w:hAnsi="Times New Roman"/>
          <w:sz w:val="28"/>
        </w:rPr>
        <w:t>, ибо через пульпу осуществляется обмен в твердых тканях зуба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пластическая - способность воссоздавать элементы соединительной ткани и заместительный дентин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защитная - способность сопротивляться раздражающему агенту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пульпа индифферентна по отношению к твердым тканям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пульпа безвредна для твердых тканей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418. Защитная функция пульпы определяется: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деятельностью клеток фибропластического ряда, способных ограничивать воспалительный процесс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фагоцитарной активностью клеток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способностью одонтобластов вырабатывать заместительный дентин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волокнистыми структурами, способными выравнивать рН пульпы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тканевым иммунитетом, который определяется совместной деятельностью вышеперечисленных тканевых элементов, а также нейро-рефлекторной и гуморальной регуляцией организма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419. Решающим при диагностике острого частичного пульпита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характер болей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термометрия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электрометрия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перкуссия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фактор времени и первичность болей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420. Диагноз острого общего пульпита ставится на основании следующих признаков: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нарастание интенсивности болей и частоты приступов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уменьшение светлых промежутков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появление перкуторной реакции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резкая реакция на термометрию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повышение порога электровозбудимости пульпы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421. Решающим в дифференциальной диагностике острого, общего и частичного пульпитов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характер болей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термометрия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электрометрия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перкуссия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фактор времени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422. При хроническом фиброзном пульпите лучше всего применить: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сохранение жизнеспособности всей пульпы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витальную ампутацию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витальную экстирпацию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девитализацию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удаление зуба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423. При хроническом пролиферативном пульпите наиболее рационален следующий метод лечения: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девитализация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витальная ампутация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сохранение жизнеспособности всей пульпы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витальная экстирпация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удаление зуба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424. Наиболее рационален при гангрене коронковой пульпы такой метод лечения как: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девитализация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витальная ампутация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витальная экстирпация с последующей антисептической обработкой каналов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витальная экстирпация с диатермокоагуляцией пульпы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йод-электрофорез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425. Решающим в дифференциальной диагностике глубокого кариеса и хронического фиброзного пульпита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характер болей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термометрия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зондирование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электрометрия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фактор времени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426. Из какой части зубного зачатка образуется ткань периодонта: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из мезенхимы зубного сосочка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из зубного мешочка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из клеток так называемого Гертвиговского влагалища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427. Клеточный состав периодонта представлен: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клетками, присущими всякой соединительной ткани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кроме клеток соединительной ткани и вазогенного происхождения в периодонте имеются специфические клетки эпителия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периодонте отсутствуют какие-либо специфические клетки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периодонтом близким к цементу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периодонтом близким к корневой пульпе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>428. Основной функцией периодонта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трофическая функция, ибо она обеспечивает питание цемента зуба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опорная</w:t>
      </w:r>
      <w:proofErr w:type="gramEnd"/>
      <w:r w:rsidRPr="00DA38F3">
        <w:rPr>
          <w:rFonts w:ascii="Times New Roman" w:hAnsi="Times New Roman"/>
          <w:sz w:val="28"/>
        </w:rPr>
        <w:t xml:space="preserve">, так как периодонт способен воспринимать большие нагрузки и распределять давление на стенки альвеолы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пластическая функция, заключающаяся в способности клеток синтезировать коллаген и полисахариды, т.е. строить саму ткань периодонта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защитная функция, так как она обеспечивает активную борьбу с воспалением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429. Решающим тестом при дифференциальной диагностике острого периодонтита и пульпита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перкуссия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электроодонтодиагностика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характер болей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термометрия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рентгенодиагностика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430. Если зуб не выдерживает герметизма, в канале лучше оставить: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антибиотики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фенол с формалином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желудочный сок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трипсин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гидрокортизон с антибиотиками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431. Боль при зондировании и кровоточивость из канала наблюдаются: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хроническом фиброзном периодонтите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кистогранулеме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хроническом гранулирующем периодонтите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фиброзном периодонтите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при остром периодонтите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432. В </w:t>
      </w:r>
      <w:proofErr w:type="gramStart"/>
      <w:r w:rsidRPr="00DA38F3">
        <w:rPr>
          <w:rFonts w:ascii="Times New Roman" w:hAnsi="Times New Roman"/>
          <w:sz w:val="28"/>
        </w:rPr>
        <w:t>случаях</w:t>
      </w:r>
      <w:proofErr w:type="gramEnd"/>
      <w:r w:rsidRPr="00DA38F3">
        <w:rPr>
          <w:rFonts w:ascii="Times New Roman" w:hAnsi="Times New Roman"/>
          <w:sz w:val="28"/>
        </w:rPr>
        <w:t xml:space="preserve"> болевых ощущений при зондировании и кровоточивости из корневого канала следует предпочесть: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тактику удаления зуба, ибо в дальнейшем грануляционная ткань резорбирует дентин и цемент корня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тактику применения мышьяковистой пасты, поскольку лечить такой зуб надо, как пульпитный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тактику проведения диатермокоагуляции и непосредственное пломбирование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тактику проведения электроодонтометрии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тактику закрытия зуба лечебной повязкой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433. При лечении хронического гранулирующего периодонтита в зубе с плохо проходимыми каналами наиболее целесообразен метод: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серебрения, ибо серебро обладает бактерицидным олигодинамическим действием на микрофлору микроканальцев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>резорцин-формалиновый</w:t>
      </w:r>
      <w:proofErr w:type="gramEnd"/>
      <w:r w:rsidRPr="00DA38F3">
        <w:rPr>
          <w:rFonts w:ascii="Times New Roman" w:hAnsi="Times New Roman"/>
          <w:sz w:val="28"/>
        </w:rPr>
        <w:t xml:space="preserve">, так как он мумифицирует частички грануляционной ткани в недоступных участках корневых каналов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диатермокоагуляции, </w:t>
      </w:r>
      <w:proofErr w:type="gramStart"/>
      <w:r w:rsidRPr="00DA38F3">
        <w:rPr>
          <w:rFonts w:ascii="Times New Roman" w:hAnsi="Times New Roman"/>
          <w:sz w:val="28"/>
        </w:rPr>
        <w:t>позволяющий</w:t>
      </w:r>
      <w:proofErr w:type="gramEnd"/>
      <w:r w:rsidRPr="00DA38F3">
        <w:rPr>
          <w:rFonts w:ascii="Times New Roman" w:hAnsi="Times New Roman"/>
          <w:sz w:val="28"/>
        </w:rPr>
        <w:t xml:space="preserve"> коагулировать грануляции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ультрафонофореза с </w:t>
      </w:r>
      <w:proofErr w:type="gramStart"/>
      <w:r w:rsidRPr="00DA38F3">
        <w:rPr>
          <w:rFonts w:ascii="Times New Roman" w:hAnsi="Times New Roman"/>
          <w:sz w:val="28"/>
        </w:rPr>
        <w:t>резорцин-формалиновой</w:t>
      </w:r>
      <w:proofErr w:type="gramEnd"/>
      <w:r w:rsidRPr="00DA38F3">
        <w:rPr>
          <w:rFonts w:ascii="Times New Roman" w:hAnsi="Times New Roman"/>
          <w:sz w:val="28"/>
        </w:rPr>
        <w:t xml:space="preserve"> смесью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серебрения, так как он, образуя пленку по стенкам канала, </w:t>
      </w:r>
      <w:proofErr w:type="gramStart"/>
      <w:r w:rsidRPr="00DA38F3">
        <w:rPr>
          <w:rFonts w:ascii="Times New Roman" w:hAnsi="Times New Roman"/>
          <w:sz w:val="28"/>
        </w:rPr>
        <w:t>закроет просветы дентинных канальцев и обеспечит</w:t>
      </w:r>
      <w:proofErr w:type="gramEnd"/>
      <w:r w:rsidRPr="00DA38F3">
        <w:rPr>
          <w:rFonts w:ascii="Times New Roman" w:hAnsi="Times New Roman"/>
          <w:sz w:val="28"/>
        </w:rPr>
        <w:t xml:space="preserve"> герметизацию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434. Происхождение эпителия гранулемы и кист: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это вегетировавший через десневой карман многослойный плоский эпителий полости рта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это вегетировавший через свищевой ход многослойный плоский эпителий полости рта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эпителиальную выстилку гранулем и кист образуют эпителиальные островки Маляссе, клетки которых пролиферируют под влиянием воспаления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435. Сроки регенерации тканей периодонта сокращает применение средств: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кортикостероидные гормоны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антибиотики и слабые антисептики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пирамидиновые основания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ферменты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гидроксилапатит с коллагеном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436. Из перечисленных ниже патологий твердых тканей зубов в период их развития возникает: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эрозии зубов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гипоплазия, гиперплазия эмали, флюороз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кислотный некроз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клиновидный дефект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наследственные нарушения развития зубов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437. Фактором, способствующим развитию гипоплазии,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несовершенный остеогенез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нарушение обмена вещества при болезнях раннего детского возраста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содержание фтора в питьевой воде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инфицирование фолликула при травме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неясная причина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438. Характерными жалобами при гипоплазии являются: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повышенная чувствительность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стертость эмали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все вышеперечисленное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изменение цвета и формы зубов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жалобы отсутствуют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439. Наиболее типичной локализацией дефектов зубов при гипоплазии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вестибулярная поверхность всех групп зубов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фиссуры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шейка фронтальных зубов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вестибулярная поверхность резцов, клыков и бугров первых моляров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различные участки эмали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440. Форма клинического проявления гипоплазии: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меловидно-крапчатая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деструктивная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эрозивная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бороздчатая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441. Заболеваниями, сходными по клинической картине с гипоплазией эмали, являются: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флюороз зубов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наследственные нарушения развития зубов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кариес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некроз твердых тканей зубов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гиперплазия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442. Временные пломбировочные материалы должны обладать следующими свойствами: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механической и химической прочностью, устойчивостью цвета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иметь цвет, соответствующий цвету эмали, медленно затвердевать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хорошо прилипать к стенкам полости, не оказывать вредного влияния на пульпу, хорошо </w:t>
      </w:r>
      <w:proofErr w:type="gramStart"/>
      <w:r w:rsidRPr="00DA38F3">
        <w:rPr>
          <w:rFonts w:ascii="Times New Roman" w:hAnsi="Times New Roman"/>
          <w:sz w:val="28"/>
        </w:rPr>
        <w:t>вводится и выводится</w:t>
      </w:r>
      <w:proofErr w:type="gramEnd"/>
      <w:r w:rsidRPr="00DA38F3">
        <w:rPr>
          <w:rFonts w:ascii="Times New Roman" w:hAnsi="Times New Roman"/>
          <w:sz w:val="28"/>
        </w:rPr>
        <w:t xml:space="preserve"> из полости, не рассасываться и сохранять постоянство объема в течение нескольких месяцев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выполнять функцию каналозаполняющих материалов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быть рентгеноконтрастными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443. Временные пломбировочные материалы применяются с целью: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прокладок под постоянные пломбы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пломбирования корневых каналов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лечебной прокладки, изоляции нетвердеющих или медленно твердеющих паст от постоянных пломб для повязок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адгезива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улучшения свойства постоянных пломб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444. </w:t>
      </w:r>
      <w:proofErr w:type="gramStart"/>
      <w:r w:rsidRPr="00DA38F3">
        <w:rPr>
          <w:rFonts w:ascii="Times New Roman" w:hAnsi="Times New Roman"/>
          <w:sz w:val="28"/>
        </w:rPr>
        <w:t>С</w:t>
      </w:r>
      <w:proofErr w:type="gramEnd"/>
      <w:r w:rsidRPr="00DA38F3">
        <w:rPr>
          <w:rFonts w:ascii="Times New Roman" w:hAnsi="Times New Roman"/>
          <w:sz w:val="28"/>
        </w:rPr>
        <w:t xml:space="preserve"> какой целью и под какие материалы используются прокладки из ZnSO4 с водой: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целью защиты пульпы от свободного мономера быстротвердеющих пластмасс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для изоляции лечебных прокладок от восстановительных материалов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целью уменьшения теплопроводимости амальгамы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 целью стимулирования образования вторичного дентина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для защиты от композитных материалов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445. Основные недостатки быстротвердеющей пластмассы – норакрила: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значительная усадка и наличие остаточного мономера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непостоянство цвета и рассасываемость материала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механическая и химическая неустойчивость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быстрая потеря свойств материала от времени его изготовления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высокая чувствительность к влаге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446. Неглубокие полости нецелесообразно пломбировать пластмассами: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потому, что под пластмассу необходимо применять прокладку, а при поверхностном кариесе это сделать трудно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вследствие того, что при малой массе пломбы температура разогрева ее будет явно недостаточная для полноценной полимеризации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вследствие близости эмалево-дентинной границы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связи с трудностями создания правильной полости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 связи с отсутствием адгезива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447. Применять фосфат-цемент для постоянных пломб: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можно, поскольку этот материал относиться к постоянным пломбировочным материалам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нельзя, ибо он быстро </w:t>
      </w:r>
      <w:proofErr w:type="gramStart"/>
      <w:r w:rsidRPr="00DA38F3">
        <w:rPr>
          <w:rFonts w:ascii="Times New Roman" w:hAnsi="Times New Roman"/>
          <w:sz w:val="28"/>
        </w:rPr>
        <w:t>рассасывается и механически непрочен</w:t>
      </w:r>
      <w:proofErr w:type="gramEnd"/>
      <w:r w:rsidRPr="00DA38F3">
        <w:rPr>
          <w:rFonts w:ascii="Times New Roman" w:hAnsi="Times New Roman"/>
          <w:sz w:val="28"/>
        </w:rPr>
        <w:t xml:space="preserve">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можно в отдельных случаях, например, в зубах, готовящихся под коронку, при пломбировании молочных зубов, если до срока смены зуба осталось не более полугода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нельзя, ибо он токсичен для пульпы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нельзя из-за низких эстетических свойств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448. Можно ли применять комбинированные пломбы: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можно, ибо они сочетают в себе качество цементов (прилипаемость) и амальгам (механическая прочность)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нельзя, потому что они по прочности и рассасываемости хуже цементов и амальгамы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можно, особенно при наложении больших контурных пломб, когда стенки зуба тонкие и могут не выдержать давления от расширения амальгамы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можно только с композитными материалами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можно только с эпакрилом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449. Правильная методика пломбирования пластмассами: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прокладка накладывается только на дно, материал вносится в полость несколькими порциями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прокладка кладется до эмалево-дентинной границы, материал вводится одной, максимально двумя порциями, тщательно </w:t>
      </w:r>
      <w:proofErr w:type="gramStart"/>
      <w:r w:rsidRPr="00DA38F3">
        <w:rPr>
          <w:rFonts w:ascii="Times New Roman" w:hAnsi="Times New Roman"/>
          <w:sz w:val="28"/>
        </w:rPr>
        <w:t>конденсируется и пломба изолируется</w:t>
      </w:r>
      <w:proofErr w:type="gramEnd"/>
      <w:r w:rsidRPr="00DA38F3">
        <w:rPr>
          <w:rFonts w:ascii="Times New Roman" w:hAnsi="Times New Roman"/>
          <w:sz w:val="28"/>
        </w:rPr>
        <w:t xml:space="preserve"> специальным полиакрилатным лаком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прокладка накладывается на дно полости, пластмасса тщательно распределяется в полости, особенно у краев ее и оставляется избыток в местах, доступных последующей обработке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пластмасса должна </w:t>
      </w:r>
      <w:proofErr w:type="gramStart"/>
      <w:r w:rsidRPr="00DA38F3">
        <w:rPr>
          <w:rFonts w:ascii="Times New Roman" w:hAnsi="Times New Roman"/>
          <w:sz w:val="28"/>
        </w:rPr>
        <w:t>вводится</w:t>
      </w:r>
      <w:proofErr w:type="gramEnd"/>
      <w:r w:rsidRPr="00DA38F3">
        <w:rPr>
          <w:rFonts w:ascii="Times New Roman" w:hAnsi="Times New Roman"/>
          <w:sz w:val="28"/>
        </w:rPr>
        <w:t xml:space="preserve"> в первой фазе полимеризации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материал должен применяться только с адгезивом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450. Основными недостатками амальгамы следует считать: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высокую чувствительность к влаге, изменение объема и возможность хронического микромеркуриализма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отсутствие адгезии, теплопроводимость и способность вызвать коррозию золотых коронок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потенциальную возможность вызывать аллергические поражения слизистой оболочки полости рта, парестезии со стороны слизистой оболочки в результате образования микротоков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потенциальную возможность вызвать парестезии со стороны слизистой оболочки в результате образования микротоков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низкие механические и эстетические свойства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451. Композиционные пломбировочные материалы, их основные свойства, отличие их от обычных полимерных материалов: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композиционные материалы - материалы, имеющие полимерную основу и введенный специально обработанный наполнитель. Отличаются высокими косметическими, физико-механическими свойствами. Стомадент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полимерный материал с наполнителем, отличается лучшей адгезией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смесь различных полимеров. Не отличается. Акрилоксид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смесь акриловой и эпоксидной смолы. Более высокая прочность. Карбодент, стомадент, эвикрол, Р-30, Р-50, Силюкс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эпоксидный материал с наполнителями. Менее токсичен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452. Укажите отечественный композитный пломбировочный материал и его назначение: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стомадент - пломбирование III, IV-V класс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карбодент - пломбирование I-II класс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акрилоксид - пломбирование III-V класс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норакрил-100 - пломбирование I-II класс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витакрил - пломбирование III-V класс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453. При пломбировании полимерными материалами применяют матрицы с целью: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формирования контуров пломбы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уменьшения количества материала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улучшения прочностных качеств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улучшения цветостойкости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снижения полимеризационной усадки, коэффициента теплового расширения, улучшения цветостойкости, прочностных качеств, адгезии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454. Комплекс тканей, объединенных понятием пародонт: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десна и круговая связка зуба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периодонт, десна, надкостница, зуб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десна, надкостница, кость альвеолы, периодонт, ткани зуба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десна, ткани зуба (цемент)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десна, надкостница, цемент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455. Перечислите функции пародонта: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барьерная, трофическая, рефлекторная, пластическая, амортизирующая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барьерная, амортизирующая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барьерная, рефлекторная, пластическая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рефлекторная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амортизирующая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456. Основной функцией пародонта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амортизирующая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барьерная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рефлекторная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рецепторная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пластическая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457. Барьерная функция пародонта обеспечивается: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ороговением многослойного плоского эпителия, наличием тучных клеток в эпителии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антибактериальной функцией десневой жидкости и слюны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ороговением многослойного плоского эпителия, тургором десны, состоянием мукополисахаридов, особенностями строения и функции десневой бороздки, антибактериальной функцией слюны за счет лизоцима, наличием тучных клеток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наличием большого количества рецепторов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ороговением многослойного плоского эпителия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458. Структурными образованиями микроциркуляторного русла пародонта являются: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капилляры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артериолы и венулы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артериолы, прекапилляры, капилляры, посткапилляры, венулы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прекапилляры, капилляры, посткапилляры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венозные сосуды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459. Иннервацию пародонта обеспечивает: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лицевой нерв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вторая ветвь тройничного нерва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ветви зубных сплетений второй и третьей ветви тройничного нерва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первая ветвь тройничного нерва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все три ветви тройничного нерва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460. Состав зубной бляшки: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зубная бляшка представлена скоплением микроорганизмов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зубная бляшка состоит из углеводов и липидов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</w:t>
      </w:r>
      <w:proofErr w:type="gramStart"/>
      <w:r w:rsidRPr="00DA38F3">
        <w:rPr>
          <w:rFonts w:ascii="Times New Roman" w:hAnsi="Times New Roman"/>
          <w:sz w:val="28"/>
        </w:rPr>
        <w:t xml:space="preserve">зубная бляшка представлена межклеточным матриксом, состоящим из полисахаридов, протеинов, липидов, неорганических компонентов, в который включены микроорганизмы, эпителиальные клетки, лейкоциты, макрофаги </w:t>
      </w:r>
      <w:proofErr w:type="gramEnd"/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зубная бляшка представлена органическими компонентами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зубная бляшка состоит из элементов слюны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461. Имеется ли разница между воспалительными и дистрофическими заболеваниями пародонта (пародонтитом и пародонтозом):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нет, это лишь формы одного и того же дистрофического процесса в челюстях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это совершенно различные заболевания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разница определяется лишь вначале, развившиеся стадии данных заболеваний не отличаются друг от друга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воспалительный процесс предшествует </w:t>
      </w:r>
      <w:proofErr w:type="gramStart"/>
      <w:r w:rsidRPr="00DA38F3">
        <w:rPr>
          <w:rFonts w:ascii="Times New Roman" w:hAnsi="Times New Roman"/>
          <w:sz w:val="28"/>
        </w:rPr>
        <w:t>дистрофическому</w:t>
      </w:r>
      <w:proofErr w:type="gramEnd"/>
      <w:r w:rsidRPr="00DA38F3">
        <w:rPr>
          <w:rFonts w:ascii="Times New Roman" w:hAnsi="Times New Roman"/>
          <w:sz w:val="28"/>
        </w:rPr>
        <w:t xml:space="preserve">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пародонтоз предшествует пародонтиту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462. Наиболее неблагоприятным при развитии заболеваний пародонта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открытый прикус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глубокий прикус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перекрестный прикус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дистальный прикус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прямой прикус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463. Проба Шиллера - Писарева проводится с целью: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определения гигиенического состояния зубов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выявления изъязвлений внутридесневых карманов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оценки степени воспалительных изменений десны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выявления зубной бляшки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определения гноя в десневом кармане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464. Проба Кулаженко проводится с целью: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выявления барьерных возможностей пародонта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определения состояния проницаемости стенок сосудов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выявления стойкости стенок сосудов пародонта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определения воспалительных изменений десны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выявления зубной бляшки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465. К </w:t>
      </w:r>
      <w:proofErr w:type="gramStart"/>
      <w:r w:rsidRPr="00DA38F3">
        <w:rPr>
          <w:rFonts w:ascii="Times New Roman" w:hAnsi="Times New Roman"/>
          <w:sz w:val="28"/>
        </w:rPr>
        <w:t>гигиеническим</w:t>
      </w:r>
      <w:proofErr w:type="gramEnd"/>
      <w:r w:rsidRPr="00DA38F3">
        <w:rPr>
          <w:rFonts w:ascii="Times New Roman" w:hAnsi="Times New Roman"/>
          <w:sz w:val="28"/>
        </w:rPr>
        <w:t xml:space="preserve"> относятся следующие индексы: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ПИ, ПМА, </w:t>
      </w:r>
      <w:proofErr w:type="gramStart"/>
      <w:r w:rsidRPr="00DA38F3">
        <w:rPr>
          <w:rFonts w:ascii="Times New Roman" w:hAnsi="Times New Roman"/>
          <w:sz w:val="28"/>
        </w:rPr>
        <w:t>С</w:t>
      </w:r>
      <w:proofErr w:type="gramEnd"/>
      <w:r w:rsidRPr="00DA38F3">
        <w:rPr>
          <w:rFonts w:ascii="Times New Roman" w:hAnsi="Times New Roman"/>
          <w:sz w:val="28"/>
        </w:rPr>
        <w:t xml:space="preserve">PITN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Шиллера - Пи3сарева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Федорова - Володкиной, Грина - Бармильона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Рамфьорда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466. Индекс ПИ используется с целью: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определения степени воспалительных изменений пародонта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определения глубины десневых каналов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определения состояния гигиены полости рта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определения проницаемости сосудистой стенки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оценки гигиенического состояния зубов, выявления зубной бляшки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467. Индекс ПМА используется с целью: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определения степени воспалительных изменений пародонта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определения воспалительных изменений различных зон десны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определения кровоточивости десен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оценки гигиенического состояния полости рта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определения проницаемости сосудистой стенки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468. Наиболее целесообразные действия врача при медикаментозном стоматите: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назначение внутрь антигистаминовых препаратов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отмена лекарств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назначение нистатина внутрь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назначение антисептика в виде аппликаций или полосканий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назначение стероидных гормонов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469. После заживления афты останется: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рубец гладкий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деформирующий рубец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рубцовая атрофия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слизистая оболочка останется без изменений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470. Многоформную экссудативную эритему принято относить к группе следующих заболеваний: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инфекционных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аллергических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инфекционно-аллергических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неизвестной этиологии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лекарственных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471. Для многоформной экссудативной эритемы характерен элемент поражения: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пузырь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папула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сочетание нескольких элементов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эрозия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472. Цикл развития пузырных заболеваний составляет: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 неделю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 недели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3 недели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2 месяца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 10 дней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473. Принято различать форм лейкоплакий: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одну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две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четыре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пять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474. Сколько клинических разновидностей заболеваний красного плоского лишая принято различать на слизистой оболочке полости рта: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три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четыре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lastRenderedPageBreak/>
        <w:t xml:space="preserve"> пять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шесть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два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475. Ведущим симптомом при обнаружении декубитальной язвы во время осмотра полости рта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увеличение лимфоузлов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запах изо рта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валикообразные края язвы и плотное дно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резкая болезненность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температура тела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>476. Ведущим признаком медикаментозного стоматита является: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отсутствие продромальных явлений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появление симптомов во рту после употребления лекарств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наличие эрозий или пузырей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наличие гиперемии и отека </w:t>
      </w:r>
    </w:p>
    <w:p w:rsidR="00407D97" w:rsidRPr="00DA38F3" w:rsidRDefault="00BB3237">
      <w:pPr>
        <w:contextualSpacing/>
        <w:rPr>
          <w:rFonts w:ascii="Times New Roman" w:hAnsi="Times New Roman"/>
          <w:sz w:val="28"/>
        </w:rPr>
      </w:pPr>
      <w:r w:rsidRPr="00DA38F3">
        <w:rPr>
          <w:rFonts w:ascii="Times New Roman" w:hAnsi="Times New Roman"/>
          <w:sz w:val="28"/>
        </w:rPr>
        <w:t xml:space="preserve"> положительная накожная проба </w:t>
      </w: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p w:rsidR="00407D97" w:rsidRPr="00DA38F3" w:rsidRDefault="00407D97">
      <w:pPr>
        <w:contextualSpacing/>
        <w:rPr>
          <w:rFonts w:ascii="Times New Roman" w:hAnsi="Times New Roman"/>
          <w:sz w:val="28"/>
        </w:rPr>
      </w:pPr>
    </w:p>
    <w:sectPr w:rsidR="00407D97" w:rsidRPr="00DA38F3" w:rsidSect="0084663B">
      <w:pgSz w:w="11906" w:h="16838" w:code="9"/>
      <w:pgMar w:top="568" w:right="850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97"/>
    <w:rsid w:val="002061D0"/>
    <w:rsid w:val="002441CD"/>
    <w:rsid w:val="00297D7C"/>
    <w:rsid w:val="00407D97"/>
    <w:rsid w:val="00594897"/>
    <w:rsid w:val="00697D45"/>
    <w:rsid w:val="0084663B"/>
    <w:rsid w:val="00930D06"/>
    <w:rsid w:val="00BB3237"/>
    <w:rsid w:val="00DA38F3"/>
    <w:rsid w:val="00E1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5">
    <w:name w:val="Основной текст5"/>
    <w:basedOn w:val="a"/>
    <w:link w:val="a8"/>
    <w:pPr>
      <w:shd w:val="clear" w:color="auto" w:fill="FFFFFF"/>
      <w:spacing w:after="240"/>
      <w:jc w:val="center"/>
    </w:pPr>
    <w:rPr>
      <w:rFonts w:ascii="Times New Roman" w:hAnsi="Times New Roman"/>
      <w:sz w:val="18"/>
    </w:rPr>
  </w:style>
  <w:style w:type="paragraph" w:customStyle="1" w:styleId="21">
    <w:name w:val="Основной текст (2)"/>
    <w:basedOn w:val="a"/>
    <w:link w:val="22"/>
    <w:pPr>
      <w:shd w:val="clear" w:color="auto" w:fill="FFFFFF"/>
      <w:spacing w:before="240" w:after="240"/>
    </w:pPr>
    <w:rPr>
      <w:rFonts w:ascii="Times New Roman" w:hAnsi="Times New Roman"/>
      <w:sz w:val="18"/>
    </w:rPr>
  </w:style>
  <w:style w:type="paragraph" w:customStyle="1" w:styleId="Style3">
    <w:name w:val="Style3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4">
    <w:name w:val="Style4"/>
    <w:basedOn w:val="a"/>
    <w:pPr>
      <w:widowControl w:val="0"/>
      <w:spacing w:line="230" w:lineRule="exact"/>
      <w:ind w:hanging="511"/>
    </w:pPr>
    <w:rPr>
      <w:rFonts w:ascii="Microsoft Sans Serif" w:hAnsi="Microsoft Sans Serif"/>
      <w:sz w:val="24"/>
    </w:rPr>
  </w:style>
  <w:style w:type="paragraph" w:customStyle="1" w:styleId="Style5">
    <w:name w:val="Style5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8">
    <w:name w:val="Style8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10">
    <w:name w:val="Style10"/>
    <w:basedOn w:val="a"/>
    <w:pPr>
      <w:widowControl w:val="0"/>
      <w:spacing w:line="228" w:lineRule="exact"/>
      <w:ind w:hanging="509"/>
      <w:jc w:val="both"/>
    </w:pPr>
    <w:rPr>
      <w:rFonts w:ascii="Microsoft Sans Serif" w:hAnsi="Microsoft Sans Serif"/>
      <w:sz w:val="24"/>
    </w:rPr>
  </w:style>
  <w:style w:type="paragraph" w:customStyle="1" w:styleId="Style56">
    <w:name w:val="Style56"/>
    <w:basedOn w:val="a"/>
    <w:pPr>
      <w:widowControl w:val="0"/>
    </w:pPr>
    <w:rPr>
      <w:rFonts w:ascii="Times New Roman" w:hAnsi="Times New Roman"/>
      <w:sz w:val="24"/>
    </w:rPr>
  </w:style>
  <w:style w:type="paragraph" w:customStyle="1" w:styleId="Style60">
    <w:name w:val="Style60"/>
    <w:basedOn w:val="a"/>
    <w:pPr>
      <w:widowControl w:val="0"/>
      <w:spacing w:line="219" w:lineRule="exact"/>
      <w:ind w:hanging="274"/>
    </w:pPr>
    <w:rPr>
      <w:rFonts w:ascii="Times New Roman" w:hAnsi="Times New Roman"/>
      <w:sz w:val="24"/>
    </w:rPr>
  </w:style>
  <w:style w:type="paragraph" w:customStyle="1" w:styleId="Style59">
    <w:name w:val="Style59"/>
    <w:basedOn w:val="a"/>
    <w:pPr>
      <w:widowControl w:val="0"/>
      <w:spacing w:line="219" w:lineRule="exact"/>
      <w:ind w:hanging="425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pPr>
      <w:widowControl w:val="0"/>
      <w:spacing w:line="242" w:lineRule="exact"/>
      <w:jc w:val="both"/>
    </w:pPr>
    <w:rPr>
      <w:rFonts w:ascii="Microsoft Sans Serif" w:hAnsi="Microsoft Sans Serif"/>
      <w:sz w:val="24"/>
    </w:rPr>
  </w:style>
  <w:style w:type="paragraph" w:customStyle="1" w:styleId="Style6">
    <w:name w:val="Style6"/>
    <w:basedOn w:val="a"/>
    <w:pPr>
      <w:widowControl w:val="0"/>
      <w:spacing w:line="230" w:lineRule="exact"/>
      <w:jc w:val="both"/>
    </w:pPr>
    <w:rPr>
      <w:rFonts w:ascii="Microsoft Sans Serif" w:hAnsi="Microsoft Sans Serif"/>
      <w:sz w:val="24"/>
    </w:rPr>
  </w:style>
  <w:style w:type="paragraph" w:customStyle="1" w:styleId="Style15">
    <w:name w:val="Style15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16">
    <w:name w:val="Style16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17">
    <w:name w:val="Style17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7">
    <w:name w:val="Style7"/>
    <w:basedOn w:val="a"/>
    <w:pPr>
      <w:widowControl w:val="0"/>
    </w:pPr>
    <w:rPr>
      <w:rFonts w:ascii="Microsoft Sans Serif" w:hAnsi="Microsoft Sans Serif"/>
      <w:sz w:val="24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Текст Знак"/>
    <w:link w:val="a3"/>
    <w:semiHidden/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10">
    <w:name w:val="Заголовок 1 Знак"/>
    <w:link w:val="1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semiHidden/>
    <w:rPr>
      <w:rFonts w:ascii="Cambria" w:hAnsi="Cambria"/>
      <w:b/>
      <w:color w:val="4F81BD"/>
      <w:sz w:val="26"/>
    </w:rPr>
  </w:style>
  <w:style w:type="character" w:customStyle="1" w:styleId="a8">
    <w:name w:val="Основной текст_"/>
    <w:link w:val="5"/>
    <w:rPr>
      <w:rFonts w:ascii="Times New Roman" w:hAnsi="Times New Roman"/>
      <w:sz w:val="18"/>
    </w:rPr>
  </w:style>
  <w:style w:type="character" w:customStyle="1" w:styleId="22">
    <w:name w:val="Основной текст (2)_"/>
    <w:link w:val="21"/>
    <w:rPr>
      <w:rFonts w:ascii="Times New Roman" w:hAnsi="Times New Roman"/>
      <w:sz w:val="18"/>
    </w:rPr>
  </w:style>
  <w:style w:type="character" w:customStyle="1" w:styleId="FontStyle26">
    <w:name w:val="Font Style26"/>
    <w:rPr>
      <w:rFonts w:ascii="Microsoft Sans Serif" w:hAnsi="Microsoft Sans Serif"/>
      <w:sz w:val="18"/>
    </w:rPr>
  </w:style>
  <w:style w:type="character" w:customStyle="1" w:styleId="FontStyle27">
    <w:name w:val="Font Style27"/>
    <w:rPr>
      <w:rFonts w:ascii="Microsoft Sans Serif" w:hAnsi="Microsoft Sans Serif"/>
      <w:b/>
      <w:sz w:val="18"/>
    </w:rPr>
  </w:style>
  <w:style w:type="character" w:customStyle="1" w:styleId="FontStyle28">
    <w:name w:val="Font Style28"/>
    <w:rPr>
      <w:rFonts w:ascii="Calibri" w:hAnsi="Calibri"/>
      <w:sz w:val="20"/>
    </w:rPr>
  </w:style>
  <w:style w:type="character" w:customStyle="1" w:styleId="FontStyle35">
    <w:name w:val="Font Style35"/>
    <w:rPr>
      <w:rFonts w:ascii="Lucida Sans Unicode" w:hAnsi="Lucida Sans Unicode"/>
      <w:sz w:val="8"/>
    </w:rPr>
  </w:style>
  <w:style w:type="character" w:customStyle="1" w:styleId="FontStyle45">
    <w:name w:val="Font Style45"/>
    <w:rPr>
      <w:rFonts w:ascii="Lucida Sans Unicode" w:hAnsi="Lucida Sans Unicode"/>
      <w:sz w:val="18"/>
    </w:rPr>
  </w:style>
  <w:style w:type="character" w:customStyle="1" w:styleId="FontStyle23">
    <w:name w:val="Font Style23"/>
    <w:rPr>
      <w:rFonts w:ascii="Lucida Sans Unicode" w:hAnsi="Lucida Sans Unicode"/>
      <w:b/>
      <w:sz w:val="18"/>
    </w:rPr>
  </w:style>
  <w:style w:type="character" w:customStyle="1" w:styleId="FontStyle67">
    <w:name w:val="Font Style67"/>
    <w:rPr>
      <w:rFonts w:ascii="Times New Roman" w:hAnsi="Times New Roman"/>
      <w:sz w:val="18"/>
    </w:rPr>
  </w:style>
  <w:style w:type="character" w:customStyle="1" w:styleId="FontStyle31">
    <w:name w:val="Font Style31"/>
    <w:rPr>
      <w:rFonts w:ascii="Lucida Sans Unicode" w:hAnsi="Lucida Sans Unicode"/>
      <w:sz w:val="18"/>
    </w:rPr>
  </w:style>
  <w:style w:type="character" w:customStyle="1" w:styleId="FontStyle48">
    <w:name w:val="Font Style48"/>
    <w:rPr>
      <w:rFonts w:ascii="Microsoft Sans Serif" w:hAnsi="Microsoft Sans Serif"/>
      <w:sz w:val="10"/>
    </w:rPr>
  </w:style>
  <w:style w:type="character" w:customStyle="1" w:styleId="FontStyle25">
    <w:name w:val="Font Style25"/>
    <w:rPr>
      <w:rFonts w:ascii="Microsoft Sans Serif" w:hAnsi="Microsoft Sans Serif"/>
      <w:sz w:val="26"/>
    </w:rPr>
  </w:style>
  <w:style w:type="character" w:customStyle="1" w:styleId="FontStyle24">
    <w:name w:val="Font Style24"/>
    <w:rPr>
      <w:rFonts w:ascii="Lucida Sans Unicode" w:hAnsi="Lucida Sans Unicode"/>
      <w:sz w:val="18"/>
    </w:rPr>
  </w:style>
  <w:style w:type="character" w:customStyle="1" w:styleId="FontStyle40">
    <w:name w:val="Font Style40"/>
    <w:rPr>
      <w:rFonts w:ascii="Trebuchet MS" w:hAnsi="Trebuchet MS"/>
      <w:sz w:val="24"/>
    </w:rPr>
  </w:style>
  <w:style w:type="character" w:customStyle="1" w:styleId="FontStyle60">
    <w:name w:val="Font Style60"/>
    <w:rPr>
      <w:rFonts w:ascii="Lucida Sans Unicode" w:hAnsi="Lucida Sans Unicode"/>
      <w:sz w:val="18"/>
    </w:rPr>
  </w:style>
  <w:style w:type="character" w:customStyle="1" w:styleId="FontStyle59">
    <w:name w:val="Font Style59"/>
    <w:rPr>
      <w:rFonts w:ascii="Lucida Sans Unicode" w:hAnsi="Lucida Sans Unicode"/>
      <w:sz w:val="18"/>
    </w:rPr>
  </w:style>
  <w:style w:type="character" w:customStyle="1" w:styleId="FontStyle29">
    <w:name w:val="Font Style29"/>
    <w:rPr>
      <w:rFonts w:ascii="Microsoft Sans Serif" w:hAnsi="Microsoft Sans Serif"/>
      <w:sz w:val="18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5">
    <w:name w:val="Основной текст5"/>
    <w:basedOn w:val="a"/>
    <w:link w:val="a8"/>
    <w:pPr>
      <w:shd w:val="clear" w:color="auto" w:fill="FFFFFF"/>
      <w:spacing w:after="240"/>
      <w:jc w:val="center"/>
    </w:pPr>
    <w:rPr>
      <w:rFonts w:ascii="Times New Roman" w:hAnsi="Times New Roman"/>
      <w:sz w:val="18"/>
    </w:rPr>
  </w:style>
  <w:style w:type="paragraph" w:customStyle="1" w:styleId="21">
    <w:name w:val="Основной текст (2)"/>
    <w:basedOn w:val="a"/>
    <w:link w:val="22"/>
    <w:pPr>
      <w:shd w:val="clear" w:color="auto" w:fill="FFFFFF"/>
      <w:spacing w:before="240" w:after="240"/>
    </w:pPr>
    <w:rPr>
      <w:rFonts w:ascii="Times New Roman" w:hAnsi="Times New Roman"/>
      <w:sz w:val="18"/>
    </w:rPr>
  </w:style>
  <w:style w:type="paragraph" w:customStyle="1" w:styleId="Style3">
    <w:name w:val="Style3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4">
    <w:name w:val="Style4"/>
    <w:basedOn w:val="a"/>
    <w:pPr>
      <w:widowControl w:val="0"/>
      <w:spacing w:line="230" w:lineRule="exact"/>
      <w:ind w:hanging="511"/>
    </w:pPr>
    <w:rPr>
      <w:rFonts w:ascii="Microsoft Sans Serif" w:hAnsi="Microsoft Sans Serif"/>
      <w:sz w:val="24"/>
    </w:rPr>
  </w:style>
  <w:style w:type="paragraph" w:customStyle="1" w:styleId="Style5">
    <w:name w:val="Style5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8">
    <w:name w:val="Style8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10">
    <w:name w:val="Style10"/>
    <w:basedOn w:val="a"/>
    <w:pPr>
      <w:widowControl w:val="0"/>
      <w:spacing w:line="228" w:lineRule="exact"/>
      <w:ind w:hanging="509"/>
      <w:jc w:val="both"/>
    </w:pPr>
    <w:rPr>
      <w:rFonts w:ascii="Microsoft Sans Serif" w:hAnsi="Microsoft Sans Serif"/>
      <w:sz w:val="24"/>
    </w:rPr>
  </w:style>
  <w:style w:type="paragraph" w:customStyle="1" w:styleId="Style56">
    <w:name w:val="Style56"/>
    <w:basedOn w:val="a"/>
    <w:pPr>
      <w:widowControl w:val="0"/>
    </w:pPr>
    <w:rPr>
      <w:rFonts w:ascii="Times New Roman" w:hAnsi="Times New Roman"/>
      <w:sz w:val="24"/>
    </w:rPr>
  </w:style>
  <w:style w:type="paragraph" w:customStyle="1" w:styleId="Style60">
    <w:name w:val="Style60"/>
    <w:basedOn w:val="a"/>
    <w:pPr>
      <w:widowControl w:val="0"/>
      <w:spacing w:line="219" w:lineRule="exact"/>
      <w:ind w:hanging="274"/>
    </w:pPr>
    <w:rPr>
      <w:rFonts w:ascii="Times New Roman" w:hAnsi="Times New Roman"/>
      <w:sz w:val="24"/>
    </w:rPr>
  </w:style>
  <w:style w:type="paragraph" w:customStyle="1" w:styleId="Style59">
    <w:name w:val="Style59"/>
    <w:basedOn w:val="a"/>
    <w:pPr>
      <w:widowControl w:val="0"/>
      <w:spacing w:line="219" w:lineRule="exact"/>
      <w:ind w:hanging="425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pPr>
      <w:widowControl w:val="0"/>
      <w:spacing w:line="242" w:lineRule="exact"/>
      <w:jc w:val="both"/>
    </w:pPr>
    <w:rPr>
      <w:rFonts w:ascii="Microsoft Sans Serif" w:hAnsi="Microsoft Sans Serif"/>
      <w:sz w:val="24"/>
    </w:rPr>
  </w:style>
  <w:style w:type="paragraph" w:customStyle="1" w:styleId="Style6">
    <w:name w:val="Style6"/>
    <w:basedOn w:val="a"/>
    <w:pPr>
      <w:widowControl w:val="0"/>
      <w:spacing w:line="230" w:lineRule="exact"/>
      <w:jc w:val="both"/>
    </w:pPr>
    <w:rPr>
      <w:rFonts w:ascii="Microsoft Sans Serif" w:hAnsi="Microsoft Sans Serif"/>
      <w:sz w:val="24"/>
    </w:rPr>
  </w:style>
  <w:style w:type="paragraph" w:customStyle="1" w:styleId="Style15">
    <w:name w:val="Style15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16">
    <w:name w:val="Style16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17">
    <w:name w:val="Style17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7">
    <w:name w:val="Style7"/>
    <w:basedOn w:val="a"/>
    <w:pPr>
      <w:widowControl w:val="0"/>
    </w:pPr>
    <w:rPr>
      <w:rFonts w:ascii="Microsoft Sans Serif" w:hAnsi="Microsoft Sans Serif"/>
      <w:sz w:val="24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Текст Знак"/>
    <w:link w:val="a3"/>
    <w:semiHidden/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10">
    <w:name w:val="Заголовок 1 Знак"/>
    <w:link w:val="1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semiHidden/>
    <w:rPr>
      <w:rFonts w:ascii="Cambria" w:hAnsi="Cambria"/>
      <w:b/>
      <w:color w:val="4F81BD"/>
      <w:sz w:val="26"/>
    </w:rPr>
  </w:style>
  <w:style w:type="character" w:customStyle="1" w:styleId="a8">
    <w:name w:val="Основной текст_"/>
    <w:link w:val="5"/>
    <w:rPr>
      <w:rFonts w:ascii="Times New Roman" w:hAnsi="Times New Roman"/>
      <w:sz w:val="18"/>
    </w:rPr>
  </w:style>
  <w:style w:type="character" w:customStyle="1" w:styleId="22">
    <w:name w:val="Основной текст (2)_"/>
    <w:link w:val="21"/>
    <w:rPr>
      <w:rFonts w:ascii="Times New Roman" w:hAnsi="Times New Roman"/>
      <w:sz w:val="18"/>
    </w:rPr>
  </w:style>
  <w:style w:type="character" w:customStyle="1" w:styleId="FontStyle26">
    <w:name w:val="Font Style26"/>
    <w:rPr>
      <w:rFonts w:ascii="Microsoft Sans Serif" w:hAnsi="Microsoft Sans Serif"/>
      <w:sz w:val="18"/>
    </w:rPr>
  </w:style>
  <w:style w:type="character" w:customStyle="1" w:styleId="FontStyle27">
    <w:name w:val="Font Style27"/>
    <w:rPr>
      <w:rFonts w:ascii="Microsoft Sans Serif" w:hAnsi="Microsoft Sans Serif"/>
      <w:b/>
      <w:sz w:val="18"/>
    </w:rPr>
  </w:style>
  <w:style w:type="character" w:customStyle="1" w:styleId="FontStyle28">
    <w:name w:val="Font Style28"/>
    <w:rPr>
      <w:rFonts w:ascii="Calibri" w:hAnsi="Calibri"/>
      <w:sz w:val="20"/>
    </w:rPr>
  </w:style>
  <w:style w:type="character" w:customStyle="1" w:styleId="FontStyle35">
    <w:name w:val="Font Style35"/>
    <w:rPr>
      <w:rFonts w:ascii="Lucida Sans Unicode" w:hAnsi="Lucida Sans Unicode"/>
      <w:sz w:val="8"/>
    </w:rPr>
  </w:style>
  <w:style w:type="character" w:customStyle="1" w:styleId="FontStyle45">
    <w:name w:val="Font Style45"/>
    <w:rPr>
      <w:rFonts w:ascii="Lucida Sans Unicode" w:hAnsi="Lucida Sans Unicode"/>
      <w:sz w:val="18"/>
    </w:rPr>
  </w:style>
  <w:style w:type="character" w:customStyle="1" w:styleId="FontStyle23">
    <w:name w:val="Font Style23"/>
    <w:rPr>
      <w:rFonts w:ascii="Lucida Sans Unicode" w:hAnsi="Lucida Sans Unicode"/>
      <w:b/>
      <w:sz w:val="18"/>
    </w:rPr>
  </w:style>
  <w:style w:type="character" w:customStyle="1" w:styleId="FontStyle67">
    <w:name w:val="Font Style67"/>
    <w:rPr>
      <w:rFonts w:ascii="Times New Roman" w:hAnsi="Times New Roman"/>
      <w:sz w:val="18"/>
    </w:rPr>
  </w:style>
  <w:style w:type="character" w:customStyle="1" w:styleId="FontStyle31">
    <w:name w:val="Font Style31"/>
    <w:rPr>
      <w:rFonts w:ascii="Lucida Sans Unicode" w:hAnsi="Lucida Sans Unicode"/>
      <w:sz w:val="18"/>
    </w:rPr>
  </w:style>
  <w:style w:type="character" w:customStyle="1" w:styleId="FontStyle48">
    <w:name w:val="Font Style48"/>
    <w:rPr>
      <w:rFonts w:ascii="Microsoft Sans Serif" w:hAnsi="Microsoft Sans Serif"/>
      <w:sz w:val="10"/>
    </w:rPr>
  </w:style>
  <w:style w:type="character" w:customStyle="1" w:styleId="FontStyle25">
    <w:name w:val="Font Style25"/>
    <w:rPr>
      <w:rFonts w:ascii="Microsoft Sans Serif" w:hAnsi="Microsoft Sans Serif"/>
      <w:sz w:val="26"/>
    </w:rPr>
  </w:style>
  <w:style w:type="character" w:customStyle="1" w:styleId="FontStyle24">
    <w:name w:val="Font Style24"/>
    <w:rPr>
      <w:rFonts w:ascii="Lucida Sans Unicode" w:hAnsi="Lucida Sans Unicode"/>
      <w:sz w:val="18"/>
    </w:rPr>
  </w:style>
  <w:style w:type="character" w:customStyle="1" w:styleId="FontStyle40">
    <w:name w:val="Font Style40"/>
    <w:rPr>
      <w:rFonts w:ascii="Trebuchet MS" w:hAnsi="Trebuchet MS"/>
      <w:sz w:val="24"/>
    </w:rPr>
  </w:style>
  <w:style w:type="character" w:customStyle="1" w:styleId="FontStyle60">
    <w:name w:val="Font Style60"/>
    <w:rPr>
      <w:rFonts w:ascii="Lucida Sans Unicode" w:hAnsi="Lucida Sans Unicode"/>
      <w:sz w:val="18"/>
    </w:rPr>
  </w:style>
  <w:style w:type="character" w:customStyle="1" w:styleId="FontStyle59">
    <w:name w:val="Font Style59"/>
    <w:rPr>
      <w:rFonts w:ascii="Lucida Sans Unicode" w:hAnsi="Lucida Sans Unicode"/>
      <w:sz w:val="18"/>
    </w:rPr>
  </w:style>
  <w:style w:type="character" w:customStyle="1" w:styleId="FontStyle29">
    <w:name w:val="Font Style29"/>
    <w:rPr>
      <w:rFonts w:ascii="Microsoft Sans Serif" w:hAnsi="Microsoft Sans Serif"/>
      <w:sz w:val="18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76</Pages>
  <Words>15510</Words>
  <Characters>88412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Копецкая</dc:creator>
  <cp:lastModifiedBy>Евгения В. Стручкова</cp:lastModifiedBy>
  <cp:revision>10</cp:revision>
  <dcterms:created xsi:type="dcterms:W3CDTF">2020-05-25T04:50:00Z</dcterms:created>
  <dcterms:modified xsi:type="dcterms:W3CDTF">2020-11-03T03:03:00Z</dcterms:modified>
</cp:coreProperties>
</file>